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1307" w14:textId="77777777"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14:paraId="0922B543" w14:textId="77777777"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14:paraId="3FD493D4" w14:textId="77777777"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20D5EB8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14:paraId="0EE28F0B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013F70E6" w14:textId="77777777"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7B4D6DED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14:paraId="3C5CECBB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5383BA3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14:paraId="672A6659" w14:textId="77777777"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14:paraId="3FF8E070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14:paraId="0A37501D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14:paraId="04EB6387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</w:t>
      </w:r>
      <w:r w:rsidR="00BE2804">
        <w:rPr>
          <w:rFonts w:cs="Calibri"/>
          <w:szCs w:val="20"/>
        </w:rPr>
        <w:t>rocedura in oggetto</w:t>
      </w:r>
      <w:r w:rsidR="009B2884">
        <w:rPr>
          <w:rFonts w:cs="Calibri"/>
          <w:szCs w:val="20"/>
        </w:rPr>
        <w:t xml:space="preserve"> e pertanto</w:t>
      </w:r>
    </w:p>
    <w:p w14:paraId="5DAB6C7B" w14:textId="77777777"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14:paraId="68C73323" w14:textId="77777777" w:rsidR="001512A1" w:rsidRDefault="001512A1" w:rsidP="0E4E7F4A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E4E7F4A">
        <w:rPr>
          <w:rFonts w:cs="Calibri"/>
          <w:b/>
          <w:bCs/>
        </w:rPr>
        <w:t>DICHIARA</w:t>
      </w:r>
    </w:p>
    <w:p w14:paraId="7ED292F6" w14:textId="77777777"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14:paraId="2400E502" w14:textId="56B038EA" w:rsidR="009D43B9" w:rsidRDefault="009D43B9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che non sussistono </w:t>
      </w:r>
      <w:r w:rsidRPr="009D43B9">
        <w:rPr>
          <w:rFonts w:cs="Calibri"/>
          <w:szCs w:val="20"/>
        </w:rPr>
        <w:t xml:space="preserve">cause di esclusione dalla partecipazione alle gare di cui all’art. 80 del D. Lgs. 50/2016 e </w:t>
      </w:r>
      <w:proofErr w:type="spellStart"/>
      <w:r w:rsidRPr="009D43B9">
        <w:rPr>
          <w:rFonts w:cs="Calibri"/>
          <w:szCs w:val="20"/>
        </w:rPr>
        <w:t>s.m.i</w:t>
      </w:r>
      <w:proofErr w:type="spellEnd"/>
      <w:r>
        <w:rPr>
          <w:rFonts w:cs="Calibri"/>
          <w:szCs w:val="20"/>
        </w:rPr>
        <w:t>;</w:t>
      </w:r>
    </w:p>
    <w:p w14:paraId="41843B21" w14:textId="349A412D" w:rsidR="009D43B9" w:rsidRDefault="009D43B9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di essere iscritto </w:t>
      </w:r>
      <w:r w:rsidRPr="009D43B9">
        <w:rPr>
          <w:rFonts w:cs="Calibri"/>
          <w:szCs w:val="20"/>
        </w:rPr>
        <w:t>nel registro della Camera di Commercio, industria, artigianato e agricoltura per l’esercizio dell’attività oggetto di appalt</w:t>
      </w:r>
      <w:r>
        <w:rPr>
          <w:rFonts w:cs="Calibri"/>
          <w:szCs w:val="20"/>
        </w:rPr>
        <w:t>o;</w:t>
      </w:r>
      <w:r w:rsidRPr="009D43B9">
        <w:rPr>
          <w:rFonts w:cs="Calibri"/>
          <w:szCs w:val="20"/>
        </w:rPr>
        <w:t xml:space="preserve"> (</w:t>
      </w:r>
      <w:r w:rsidR="002E6FCA">
        <w:rPr>
          <w:rFonts w:cs="Calibri"/>
          <w:szCs w:val="20"/>
        </w:rPr>
        <w:t xml:space="preserve">se </w:t>
      </w:r>
      <w:r w:rsidRPr="009D43B9">
        <w:rPr>
          <w:rFonts w:cs="Calibri"/>
          <w:szCs w:val="20"/>
        </w:rPr>
        <w:t>non resident</w:t>
      </w:r>
      <w:r w:rsidR="002E6FCA">
        <w:rPr>
          <w:rFonts w:cs="Calibri"/>
          <w:szCs w:val="20"/>
        </w:rPr>
        <w:t>e</w:t>
      </w:r>
      <w:r w:rsidRPr="009D43B9">
        <w:rPr>
          <w:rFonts w:cs="Calibri"/>
          <w:szCs w:val="20"/>
        </w:rPr>
        <w:t xml:space="preserve"> in Italia: di</w:t>
      </w:r>
      <w:r>
        <w:rPr>
          <w:rFonts w:cs="Calibri"/>
          <w:szCs w:val="20"/>
        </w:rPr>
        <w:t xml:space="preserve"> essere iscritto</w:t>
      </w:r>
      <w:r w:rsidRPr="009D43B9">
        <w:rPr>
          <w:rFonts w:cs="Calibri"/>
          <w:szCs w:val="20"/>
        </w:rPr>
        <w:t xml:space="preserve"> secondo la legislazione nazionale di appartenenza in uno dei registri professionali o commerciali di cui all’allegato XVI al Codice</w:t>
      </w:r>
      <w:r>
        <w:rPr>
          <w:rFonts w:cs="Calibri"/>
          <w:szCs w:val="20"/>
        </w:rPr>
        <w:t>);</w:t>
      </w:r>
    </w:p>
    <w:p w14:paraId="0EECE9EF" w14:textId="36CE8501" w:rsidR="001512A1" w:rsidRDefault="009D43B9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di </w:t>
      </w:r>
      <w:r w:rsidR="00485DBE" w:rsidRPr="00F75F34">
        <w:rPr>
          <w:rFonts w:cs="Calibri"/>
          <w:szCs w:val="20"/>
        </w:rPr>
        <w:t>essere iscritto e abilitato al M</w:t>
      </w:r>
      <w:r w:rsidR="00B9187E">
        <w:rPr>
          <w:rFonts w:cs="Calibri"/>
          <w:szCs w:val="20"/>
        </w:rPr>
        <w:t>e</w:t>
      </w:r>
      <w:r w:rsidR="00485DBE" w:rsidRPr="00F75F34">
        <w:rPr>
          <w:rFonts w:cs="Calibri"/>
          <w:szCs w:val="20"/>
        </w:rPr>
        <w:t xml:space="preserve">PA </w:t>
      </w:r>
      <w:r w:rsidR="00485DBE">
        <w:t xml:space="preserve">nella categoria </w:t>
      </w:r>
      <w:r w:rsidR="000B0E4A">
        <w:t>“</w:t>
      </w:r>
      <w:r w:rsidR="00D54601" w:rsidRPr="00D54601">
        <w:rPr>
          <w:bCs/>
        </w:rPr>
        <w:t>SERVIZI /interazione con l’utenza</w:t>
      </w:r>
      <w:r w:rsidR="000B0E4A">
        <w:rPr>
          <w:bCs/>
        </w:rPr>
        <w:t>”</w:t>
      </w:r>
      <w:r w:rsidR="001512A1" w:rsidRPr="00F75F34">
        <w:rPr>
          <w:rFonts w:cs="Calibri"/>
          <w:szCs w:val="20"/>
        </w:rPr>
        <w:t>;</w:t>
      </w:r>
    </w:p>
    <w:p w14:paraId="04EDD3C5" w14:textId="241FF5EF" w:rsidR="002E6FCA" w:rsidRPr="00F75F34" w:rsidRDefault="002E6FCA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di aver </w:t>
      </w:r>
      <w:r w:rsidRPr="002E6FCA">
        <w:rPr>
          <w:rFonts w:cs="Calibri"/>
          <w:szCs w:val="20"/>
        </w:rPr>
        <w:t>stipulato nel triennio 2017-2018-2019 in favore di Pubbliche Amministrazioni e/o destinatari privati almeno un servizio analogo a quello cui si intende partecipare, di importo annuo, non inferiore</w:t>
      </w:r>
      <w:bookmarkStart w:id="0" w:name="_GoBack"/>
      <w:bookmarkEnd w:id="0"/>
      <w:r w:rsidRPr="002E6FCA">
        <w:rPr>
          <w:rFonts w:cs="Calibri"/>
          <w:szCs w:val="20"/>
        </w:rPr>
        <w:t xml:space="preserve"> alla base d’asta annua prevista (€ 61.500,00)</w:t>
      </w:r>
      <w:r>
        <w:rPr>
          <w:rFonts w:cs="Calibri"/>
          <w:szCs w:val="20"/>
        </w:rPr>
        <w:t>;</w:t>
      </w:r>
    </w:p>
    <w:p w14:paraId="2C4FF710" w14:textId="77777777"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14:paraId="5EEABB38" w14:textId="77777777" w:rsidR="004E3253" w:rsidRPr="004E3253" w:rsidRDefault="00FC74FB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14:paraId="40BFA0F4" w14:textId="77777777" w:rsidR="004E3253" w:rsidRDefault="00FC74FB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14:paraId="43055ADA" w14:textId="77777777" w:rsidR="002C37C0" w:rsidRPr="004E3253" w:rsidRDefault="00FC74FB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14:paraId="02EB378F" w14:textId="77777777"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14:paraId="3BF4B610" w14:textId="77777777"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8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14:paraId="6A05A809" w14:textId="1F9066AE" w:rsidR="00E327FF" w:rsidRPr="002E6FCA" w:rsidRDefault="00662EF9" w:rsidP="002E6FCA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14:paraId="5A39BBE3" w14:textId="01BFE5ED" w:rsidR="00C54AAD" w:rsidRPr="003F2E8F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14:paraId="41C8F396" w14:textId="77777777"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9B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34" w:right="1134" w:bottom="1134" w:left="1134" w:header="22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53AAEF" w16cex:dateUtc="2020-07-15T14:24:47.9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CA45" w14:textId="77777777" w:rsidR="00FC74FB" w:rsidRDefault="00FC74FB" w:rsidP="00A00082">
      <w:pPr>
        <w:spacing w:after="0" w:line="240" w:lineRule="auto"/>
      </w:pPr>
      <w:r>
        <w:separator/>
      </w:r>
    </w:p>
  </w:endnote>
  <w:endnote w:type="continuationSeparator" w:id="0">
    <w:p w14:paraId="5FD96638" w14:textId="77777777" w:rsidR="00FC74FB" w:rsidRDefault="00FC74FB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E36D8C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00D5" w14:textId="77777777" w:rsidR="00FC74FB" w:rsidRDefault="00FC74FB" w:rsidP="00A00082">
      <w:pPr>
        <w:spacing w:after="0" w:line="240" w:lineRule="auto"/>
      </w:pPr>
      <w:r>
        <w:separator/>
      </w:r>
    </w:p>
  </w:footnote>
  <w:footnote w:type="continuationSeparator" w:id="0">
    <w:p w14:paraId="73AED351" w14:textId="77777777" w:rsidR="00FC74FB" w:rsidRDefault="00FC74FB" w:rsidP="00A00082">
      <w:pPr>
        <w:spacing w:after="0" w:line="240" w:lineRule="auto"/>
      </w:pPr>
      <w:r>
        <w:continuationSeparator/>
      </w:r>
    </w:p>
  </w:footnote>
  <w:footnote w:id="1">
    <w:p w14:paraId="177872CB" w14:textId="77777777"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14:paraId="46F36C50" w14:textId="77777777"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9B2884" w:rsidRDefault="009B2884"/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7635E6" w:rsidRPr="001D009D" w14:paraId="4AAD295A" w14:textId="77777777" w:rsidTr="00BC4F34">
      <w:trPr>
        <w:trHeight w:val="677"/>
        <w:jc w:val="right"/>
      </w:trPr>
      <w:tc>
        <w:tcPr>
          <w:tcW w:w="3958" w:type="pct"/>
          <w:vAlign w:val="center"/>
        </w:tcPr>
        <w:p w14:paraId="3A14D9AA" w14:textId="2B91E37C" w:rsidR="008E54F3" w:rsidRDefault="009B2884" w:rsidP="001D009D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  <w:r w:rsidRPr="001D009D">
            <w:rPr>
              <w:rFonts w:cs="Calibri,Bold"/>
              <w:b/>
              <w:bCs/>
              <w:sz w:val="22"/>
              <w:szCs w:val="24"/>
            </w:rPr>
            <w:t xml:space="preserve">PROCEDURA NEGOZIATA PER </w:t>
          </w:r>
          <w:r w:rsidRPr="009B2884">
            <w:rPr>
              <w:rFonts w:cs="Calibri,Bold"/>
              <w:b/>
              <w:bCs/>
              <w:sz w:val="22"/>
              <w:szCs w:val="24"/>
            </w:rPr>
            <w:t>L’AFFIDAMENTO DEL SERVIZIO DI CONTACT CENTER DAL 1° GENNAIO 2021 AL 31 DICEMBRE 2023</w:t>
          </w:r>
          <w:r>
            <w:rPr>
              <w:rFonts w:cs="Calibri,Bold"/>
              <w:b/>
              <w:bCs/>
              <w:sz w:val="22"/>
              <w:szCs w:val="24"/>
            </w:rPr>
            <w:t xml:space="preserve">. </w:t>
          </w:r>
          <w:r w:rsidRPr="001D009D">
            <w:rPr>
              <w:rFonts w:cs="Calibri,Bold"/>
              <w:b/>
              <w:bCs/>
              <w:sz w:val="22"/>
              <w:szCs w:val="24"/>
            </w:rPr>
            <w:t>CIG</w:t>
          </w:r>
          <w:r w:rsidR="002E6FCA">
            <w:rPr>
              <w:rFonts w:cs="Calibri,Bold"/>
              <w:b/>
              <w:bCs/>
              <w:sz w:val="22"/>
              <w:szCs w:val="24"/>
            </w:rPr>
            <w:t xml:space="preserve"> </w:t>
          </w:r>
          <w:r w:rsidR="002E6FCA" w:rsidRPr="002E6FCA">
            <w:rPr>
              <w:rFonts w:cs="Calibri,Bold"/>
              <w:b/>
              <w:bCs/>
              <w:sz w:val="22"/>
              <w:szCs w:val="24"/>
            </w:rPr>
            <w:t>8373520F49</w:t>
          </w:r>
        </w:p>
        <w:p w14:paraId="3656B9AB" w14:textId="77777777" w:rsidR="001D009D" w:rsidRPr="001D009D" w:rsidRDefault="001D009D" w:rsidP="00E36D8C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384AC51A" w14:textId="77777777" w:rsidR="008E54F3" w:rsidRPr="001D009D" w:rsidRDefault="00A278C1" w:rsidP="009B2884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14:paraId="45FB0818" w14:textId="77777777"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7635E6" w:rsidRPr="00E76352" w14:paraId="4F708529" w14:textId="77777777" w:rsidTr="00852644">
      <w:trPr>
        <w:trHeight w:val="677"/>
        <w:jc w:val="right"/>
      </w:trPr>
      <w:tc>
        <w:tcPr>
          <w:tcW w:w="3958" w:type="pct"/>
          <w:vAlign w:val="center"/>
        </w:tcPr>
        <w:p w14:paraId="036F2B56" w14:textId="77777777"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0F8BA86A" w14:textId="77777777"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14:paraId="4B94D5A5" w14:textId="77777777"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0091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E6FCA"/>
    <w:rsid w:val="002F0A20"/>
    <w:rsid w:val="002F40B5"/>
    <w:rsid w:val="002F7310"/>
    <w:rsid w:val="00301CF9"/>
    <w:rsid w:val="00310517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A7687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5F7A10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A73C1"/>
    <w:rsid w:val="006B2F45"/>
    <w:rsid w:val="006B51C9"/>
    <w:rsid w:val="006C09ED"/>
    <w:rsid w:val="006C4D0D"/>
    <w:rsid w:val="006C6DE8"/>
    <w:rsid w:val="006D008E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55F5"/>
    <w:rsid w:val="007D7A2A"/>
    <w:rsid w:val="007E05B9"/>
    <w:rsid w:val="007E446B"/>
    <w:rsid w:val="007F4F09"/>
    <w:rsid w:val="00803468"/>
    <w:rsid w:val="008050D9"/>
    <w:rsid w:val="00815257"/>
    <w:rsid w:val="0081571D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2884"/>
    <w:rsid w:val="009B5F16"/>
    <w:rsid w:val="009B61FE"/>
    <w:rsid w:val="009C161A"/>
    <w:rsid w:val="009D1741"/>
    <w:rsid w:val="009D18AA"/>
    <w:rsid w:val="009D21AF"/>
    <w:rsid w:val="009D43B9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A0520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187E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14CF"/>
    <w:rsid w:val="00D23BE6"/>
    <w:rsid w:val="00D24F6A"/>
    <w:rsid w:val="00D368A5"/>
    <w:rsid w:val="00D44E91"/>
    <w:rsid w:val="00D46213"/>
    <w:rsid w:val="00D53B6E"/>
    <w:rsid w:val="00D54601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16081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4FB"/>
    <w:rsid w:val="00FC7C3B"/>
    <w:rsid w:val="00FD47B0"/>
    <w:rsid w:val="00FD576D"/>
    <w:rsid w:val="00FD5AE2"/>
    <w:rsid w:val="00FE64E0"/>
    <w:rsid w:val="00FF166A"/>
    <w:rsid w:val="0E4E7F4A"/>
    <w:rsid w:val="4F28B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760B0942"/>
  <w15:docId w15:val="{46281D77-BD5E-42A3-8815-152F9ADE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7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81b7f73b45c840aa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1B3205"/>
    <w:rsid w:val="002C70D7"/>
    <w:rsid w:val="00370EC8"/>
    <w:rsid w:val="004D2742"/>
    <w:rsid w:val="0052534C"/>
    <w:rsid w:val="00605611"/>
    <w:rsid w:val="006572AE"/>
    <w:rsid w:val="00AA0520"/>
    <w:rsid w:val="00D047BA"/>
    <w:rsid w:val="00D26263"/>
    <w:rsid w:val="00DA4394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1165-646B-4708-8E88-F476CF25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Triballi Stefania</cp:lastModifiedBy>
  <cp:revision>3</cp:revision>
  <cp:lastPrinted>2016-02-25T13:19:00Z</cp:lastPrinted>
  <dcterms:created xsi:type="dcterms:W3CDTF">2020-07-24T12:13:00Z</dcterms:created>
  <dcterms:modified xsi:type="dcterms:W3CDTF">2020-07-24T12:17:00Z</dcterms:modified>
</cp:coreProperties>
</file>