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E005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12F7E006" w14:textId="00E487F8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C554CB">
        <w:rPr>
          <w:rFonts w:ascii="Garamond" w:hAnsi="Garamond"/>
          <w:b w:val="0"/>
          <w:i/>
          <w:szCs w:val="24"/>
        </w:rPr>
        <w:t>4</w:t>
      </w:r>
    </w:p>
    <w:p w14:paraId="12F7E00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12F7E008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12F7E009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12F7E00A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12F7E00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12F7E00C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2F7E00D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12F7E00E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12F7E00F" w14:textId="671E81D5" w:rsidR="000B035C" w:rsidRPr="000A2A6D" w:rsidRDefault="0027371E" w:rsidP="001C2CC9">
      <w:pPr>
        <w:jc w:val="both"/>
        <w:rPr>
          <w:rFonts w:ascii="Garamond" w:hAnsi="Garamond"/>
          <w:b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 w:cs="Arial"/>
          <w:sz w:val="24"/>
          <w:szCs w:val="24"/>
        </w:rPr>
        <w:t>,</w:t>
      </w:r>
      <w:r w:rsidRPr="00DF1EED">
        <w:rPr>
          <w:rFonts w:ascii="Garamond" w:hAnsi="Garamond" w:cs="Arial"/>
          <w:sz w:val="24"/>
          <w:szCs w:val="24"/>
        </w:rPr>
        <w:t xml:space="preserve"> </w:t>
      </w:r>
      <w:r w:rsidR="000B035C" w:rsidRPr="0027371E">
        <w:rPr>
          <w:rFonts w:ascii="Garamond" w:hAnsi="Garamond" w:cs="Arial"/>
          <w:sz w:val="24"/>
          <w:szCs w:val="24"/>
        </w:rPr>
        <w:t>avendo presentato domanda di partecipazione alla procedura di selezione</w:t>
      </w:r>
      <w:r w:rsidR="001C2CC9">
        <w:rPr>
          <w:rFonts w:ascii="Garamond" w:hAnsi="Garamond" w:cs="Arial"/>
          <w:sz w:val="24"/>
          <w:szCs w:val="24"/>
        </w:rPr>
        <w:t xml:space="preserve"> </w:t>
      </w:r>
      <w:r w:rsidR="001C2CC9" w:rsidRPr="001C2CC9">
        <w:rPr>
          <w:rFonts w:ascii="Garamond" w:hAnsi="Garamond" w:cs="Arial"/>
          <w:sz w:val="24"/>
          <w:szCs w:val="24"/>
        </w:rPr>
        <w:t xml:space="preserve">pubblica per il conferimento di </w:t>
      </w:r>
      <w:r w:rsidR="00C554CB">
        <w:rPr>
          <w:rFonts w:ascii="Garamond" w:hAnsi="Garamond" w:cs="Arial"/>
          <w:sz w:val="24"/>
          <w:szCs w:val="24"/>
        </w:rPr>
        <w:t xml:space="preserve">incarico per il Precorso di </w:t>
      </w:r>
      <w:r w:rsidR="00532B02">
        <w:rPr>
          <w:rFonts w:ascii="Garamond" w:hAnsi="Garamond" w:cs="Arial"/>
          <w:sz w:val="24"/>
          <w:szCs w:val="24"/>
        </w:rPr>
        <w:t>_____________</w:t>
      </w:r>
      <w:r w:rsidR="00C554CB">
        <w:rPr>
          <w:rFonts w:ascii="Garamond" w:hAnsi="Garamond" w:cs="Arial"/>
          <w:sz w:val="24"/>
          <w:szCs w:val="24"/>
        </w:rPr>
        <w:t xml:space="preserve"> </w:t>
      </w:r>
      <w:r w:rsidR="001C2CC9" w:rsidRPr="001C2CC9">
        <w:rPr>
          <w:rFonts w:ascii="Garamond" w:hAnsi="Garamond" w:cs="Arial"/>
          <w:sz w:val="24"/>
          <w:szCs w:val="24"/>
        </w:rPr>
        <w:t xml:space="preserve">- anno accademico </w:t>
      </w:r>
      <w:r w:rsidR="00532B02">
        <w:rPr>
          <w:rFonts w:ascii="Garamond" w:hAnsi="Garamond" w:cs="Arial"/>
          <w:sz w:val="24"/>
          <w:szCs w:val="24"/>
        </w:rPr>
        <w:t>2025/2026</w:t>
      </w:r>
      <w:r w:rsidR="001C2CC9" w:rsidRPr="001C2CC9">
        <w:rPr>
          <w:rFonts w:ascii="Garamond" w:hAnsi="Garamond" w:cs="Arial"/>
          <w:sz w:val="24"/>
          <w:szCs w:val="24"/>
        </w:rPr>
        <w:t xml:space="preserve"> – (</w:t>
      </w:r>
      <w:r w:rsidR="001C2CC9" w:rsidRPr="001C2CC9">
        <w:rPr>
          <w:rFonts w:ascii="Garamond" w:hAnsi="Garamond" w:cs="Arial"/>
          <w:b/>
          <w:sz w:val="24"/>
          <w:szCs w:val="24"/>
        </w:rPr>
        <w:t xml:space="preserve">Codice </w:t>
      </w:r>
      <w:r w:rsidR="000A2A6D">
        <w:rPr>
          <w:rFonts w:ascii="Garamond" w:hAnsi="Garamond"/>
          <w:b/>
          <w:sz w:val="24"/>
          <w:szCs w:val="24"/>
        </w:rPr>
        <w:t>DISTA2</w:t>
      </w:r>
      <w:r w:rsidR="00532B02">
        <w:rPr>
          <w:rFonts w:ascii="Garamond" w:hAnsi="Garamond"/>
          <w:b/>
          <w:sz w:val="24"/>
          <w:szCs w:val="24"/>
        </w:rPr>
        <w:t>5-16</w:t>
      </w:r>
      <w:r w:rsidR="001C2CC9">
        <w:rPr>
          <w:rFonts w:ascii="Garamond" w:hAnsi="Garamond" w:cs="Arial"/>
          <w:b/>
          <w:sz w:val="24"/>
          <w:szCs w:val="24"/>
        </w:rPr>
        <w:t>)</w:t>
      </w:r>
    </w:p>
    <w:p w14:paraId="12F7E010" w14:textId="77777777" w:rsidR="0044710F" w:rsidRPr="001C2CC9" w:rsidRDefault="0044710F" w:rsidP="000B035C">
      <w:pPr>
        <w:pStyle w:val="NormaleWeb"/>
        <w:spacing w:before="0" w:beforeAutospacing="0" w:after="0" w:afterAutospacing="0"/>
        <w:rPr>
          <w:rFonts w:ascii="Garamond" w:hAnsi="Garamond" w:cs="Arial"/>
        </w:rPr>
      </w:pPr>
    </w:p>
    <w:p w14:paraId="12F7E011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12F7E012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2F7E013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2F7E014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2F7E015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12F7E016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12F7E017" w14:textId="77777777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12F7E018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12F7E019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12F7E01A" w14:textId="77777777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partecipazione che non è oggetto di valutazione in quanto è requisito ai fini dell’ammissione alla procedura.</w:t>
      </w:r>
    </w:p>
    <w:p w14:paraId="12F7E01B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12F7E01C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12F7E01D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12F7E01E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12F7E020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12F7E01F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12F7E023" w14:textId="77777777" w:rsidTr="00DD275D">
        <w:trPr>
          <w:cantSplit/>
        </w:trPr>
        <w:tc>
          <w:tcPr>
            <w:tcW w:w="160" w:type="dxa"/>
          </w:tcPr>
          <w:p w14:paraId="12F7E021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22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2F7E024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12F7E027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12F7E025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26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12F7E02A" w14:textId="77777777" w:rsidTr="004D196D">
        <w:trPr>
          <w:cantSplit/>
        </w:trPr>
        <w:tc>
          <w:tcPr>
            <w:tcW w:w="3119" w:type="dxa"/>
            <w:hideMark/>
          </w:tcPr>
          <w:p w14:paraId="12F7E02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29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2F7E02B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31720D" w14:paraId="12F7E02D" w14:textId="77777777" w:rsidTr="004D196D">
        <w:trPr>
          <w:cantSplit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12F7E02C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Diploma di Specializzazione Medica in</w:t>
            </w:r>
          </w:p>
        </w:tc>
      </w:tr>
      <w:tr w:rsidR="0031720D" w14:paraId="12F7E030" w14:textId="77777777" w:rsidTr="00DD275D">
        <w:trPr>
          <w:cantSplit/>
        </w:trPr>
        <w:tc>
          <w:tcPr>
            <w:tcW w:w="160" w:type="dxa"/>
          </w:tcPr>
          <w:p w14:paraId="12F7E02E" w14:textId="77777777" w:rsidR="0031720D" w:rsidRDefault="0031720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2F" w14:textId="77777777" w:rsidR="0031720D" w:rsidRDefault="0031720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2F7E031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4D196D" w14:paraId="12F7E034" w14:textId="77777777" w:rsidTr="004D196D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2F7E032" w14:textId="77777777" w:rsidR="004D196D" w:rsidRDefault="004D196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33" w14:textId="77777777" w:rsidR="004D196D" w:rsidRDefault="004D196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12F7E037" w14:textId="77777777" w:rsidTr="004D196D">
        <w:trPr>
          <w:cantSplit/>
        </w:trPr>
        <w:tc>
          <w:tcPr>
            <w:tcW w:w="3118" w:type="dxa"/>
            <w:hideMark/>
          </w:tcPr>
          <w:p w14:paraId="12F7E035" w14:textId="77777777" w:rsidR="004D196D" w:rsidRDefault="004D196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36" w14:textId="77777777" w:rsidR="004D196D" w:rsidRDefault="004D196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2F7E038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p w14:paraId="12F7E039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950"/>
      </w:tblGrid>
      <w:tr w:rsidR="004D196D" w14:paraId="12F7E03B" w14:textId="77777777" w:rsidTr="004D196D">
        <w:trPr>
          <w:cantSplit/>
        </w:trPr>
        <w:tc>
          <w:tcPr>
            <w:tcW w:w="9778" w:type="dxa"/>
            <w:gridSpan w:val="2"/>
            <w:hideMark/>
          </w:tcPr>
          <w:p w14:paraId="12F7E03A" w14:textId="77777777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Abilitazione scientifica nazionale di cui all’art. 16 della Legge n. 240/2010</w:t>
            </w:r>
          </w:p>
        </w:tc>
      </w:tr>
      <w:tr w:rsidR="004D196D" w14:paraId="12F7E03E" w14:textId="77777777" w:rsidTr="004D196D">
        <w:trPr>
          <w:cantSplit/>
        </w:trPr>
        <w:tc>
          <w:tcPr>
            <w:tcW w:w="3828" w:type="dxa"/>
          </w:tcPr>
          <w:p w14:paraId="12F7E03C" w14:textId="77777777" w:rsidR="004D196D" w:rsidRDefault="004D196D" w:rsidP="00A021D7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Settore Concorsuale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3D" w14:textId="77777777" w:rsidR="004D196D" w:rsidRDefault="004D196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12F7E041" w14:textId="77777777" w:rsidTr="004D196D">
        <w:trPr>
          <w:cantSplit/>
        </w:trPr>
        <w:tc>
          <w:tcPr>
            <w:tcW w:w="3828" w:type="dxa"/>
            <w:hideMark/>
          </w:tcPr>
          <w:p w14:paraId="12F7E03F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 xml:space="preserve">Macro Settore 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40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12F7E044" w14:textId="77777777" w:rsidTr="004D196D">
        <w:trPr>
          <w:cantSplit/>
        </w:trPr>
        <w:tc>
          <w:tcPr>
            <w:tcW w:w="3828" w:type="dxa"/>
            <w:hideMark/>
          </w:tcPr>
          <w:p w14:paraId="12F7E042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conseguita il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43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12F7E047" w14:textId="77777777" w:rsidTr="004D196D">
        <w:trPr>
          <w:cantSplit/>
        </w:trPr>
        <w:tc>
          <w:tcPr>
            <w:tcW w:w="3828" w:type="dxa"/>
            <w:hideMark/>
          </w:tcPr>
          <w:p w14:paraId="12F7E045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per la fascia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46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2F7E048" w14:textId="77777777" w:rsidR="004D196D" w:rsidRDefault="004D196D" w:rsidP="001C2CC9">
      <w:pPr>
        <w:rPr>
          <w:rFonts w:ascii="Garamond" w:hAnsi="Garamond"/>
          <w:sz w:val="24"/>
          <w:szCs w:val="24"/>
          <w:u w:val="single"/>
        </w:rPr>
      </w:pPr>
    </w:p>
    <w:p w14:paraId="12F7E049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2F7E04A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12F7E04D" w14:textId="77777777" w:rsidTr="00A021D7">
        <w:trPr>
          <w:cantSplit/>
        </w:trPr>
        <w:tc>
          <w:tcPr>
            <w:tcW w:w="160" w:type="dxa"/>
          </w:tcPr>
          <w:p w14:paraId="12F7E04B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4C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2F7E04E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12F7E051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2F7E04F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50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12F7E054" w14:textId="77777777" w:rsidTr="00A021D7">
        <w:trPr>
          <w:cantSplit/>
        </w:trPr>
        <w:tc>
          <w:tcPr>
            <w:tcW w:w="3118" w:type="dxa"/>
            <w:hideMark/>
          </w:tcPr>
          <w:p w14:paraId="12F7E052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53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2F7E055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12F7E056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12F7E059" w14:textId="77777777" w:rsidTr="00A021D7">
        <w:trPr>
          <w:cantSplit/>
        </w:trPr>
        <w:tc>
          <w:tcPr>
            <w:tcW w:w="160" w:type="dxa"/>
          </w:tcPr>
          <w:p w14:paraId="12F7E057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58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2F7E05A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12F7E05D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2F7E05B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5C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12F7E060" w14:textId="77777777" w:rsidTr="00A021D7">
        <w:trPr>
          <w:cantSplit/>
        </w:trPr>
        <w:tc>
          <w:tcPr>
            <w:tcW w:w="3118" w:type="dxa"/>
            <w:hideMark/>
          </w:tcPr>
          <w:p w14:paraId="12F7E05E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7E05F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2F7E06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12F7E062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12F7E063" w14:textId="77777777" w:rsidR="001C2CC9" w:rsidRDefault="001C2CC9" w:rsidP="006610FA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12F7E064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2F7E065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2F7E066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 xml:space="preserve">, istituzione </w:t>
      </w:r>
      <w:proofErr w:type="spellStart"/>
      <w:r w:rsidR="00095746"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="00095746"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12F7E067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2F7E068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12F7E069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2F7E06A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12F7E06B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12F7E06C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12F7E06D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2F7E06E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12F7E06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2F7E070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12F7E071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F7E072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2F7E073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12F7E074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12F7E075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_______________________</w:t>
      </w:r>
    </w:p>
    <w:p w14:paraId="12F7E076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12F7E077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12F7E078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12F7E079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12F7E07A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12F7E07B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12F7E07C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12F7E07D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2F7E07E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12F7E07F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F7E080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F7E081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12F7E082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12F7E08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12F7E084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12F7E08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12F7E086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2F7E087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2F7E088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lastRenderedPageBreak/>
        <w:t>di presentare i seguenti titoli:</w:t>
      </w:r>
    </w:p>
    <w:p w14:paraId="12F7E089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12F7E08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12F7E08B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12F7E08C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12F7E08D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12F7E08E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12F7E08F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12F7E090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12F7E091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12F7E09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12F7E093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12F7E094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12F7E095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2F7E096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2F7E097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12F7E09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2F7E099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2F7E09A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12F7E09B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2F7E09C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12F7E09D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9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9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1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4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9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A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A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1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2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3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4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5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2F7E0B6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12F7E0B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2F7E0B8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E0BB" w14:textId="77777777" w:rsidR="00821A61" w:rsidRDefault="00821A61">
      <w:r>
        <w:separator/>
      </w:r>
    </w:p>
  </w:endnote>
  <w:endnote w:type="continuationSeparator" w:id="0">
    <w:p w14:paraId="12F7E0BC" w14:textId="77777777" w:rsidR="00821A61" w:rsidRDefault="0082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E0BD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12F7E0BE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E0B9" w14:textId="77777777" w:rsidR="00821A61" w:rsidRDefault="00821A61">
      <w:r>
        <w:separator/>
      </w:r>
    </w:p>
  </w:footnote>
  <w:footnote w:type="continuationSeparator" w:id="0">
    <w:p w14:paraId="12F7E0BA" w14:textId="77777777" w:rsidR="00821A61" w:rsidRDefault="0082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95pt;height:10.9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0"/>
  </w:num>
  <w:num w:numId="5">
    <w:abstractNumId w:val="24"/>
  </w:num>
  <w:num w:numId="6">
    <w:abstractNumId w:val="12"/>
  </w:num>
  <w:num w:numId="7">
    <w:abstractNumId w:val="23"/>
  </w:num>
  <w:num w:numId="8">
    <w:abstractNumId w:val="29"/>
  </w:num>
  <w:num w:numId="9">
    <w:abstractNumId w:val="9"/>
  </w:num>
  <w:num w:numId="10">
    <w:abstractNumId w:val="35"/>
  </w:num>
  <w:num w:numId="11">
    <w:abstractNumId w:val="8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27"/>
  </w:num>
  <w:num w:numId="17">
    <w:abstractNumId w:val="19"/>
  </w:num>
  <w:num w:numId="18">
    <w:abstractNumId w:val="10"/>
  </w:num>
  <w:num w:numId="19">
    <w:abstractNumId w:val="20"/>
  </w:num>
  <w:num w:numId="20">
    <w:abstractNumId w:val="28"/>
  </w:num>
  <w:num w:numId="21">
    <w:abstractNumId w:val="21"/>
  </w:num>
  <w:num w:numId="22">
    <w:abstractNumId w:val="26"/>
  </w:num>
  <w:num w:numId="23">
    <w:abstractNumId w:val="6"/>
  </w:num>
  <w:num w:numId="24">
    <w:abstractNumId w:val="16"/>
  </w:num>
  <w:num w:numId="25">
    <w:abstractNumId w:val="15"/>
  </w:num>
  <w:num w:numId="26">
    <w:abstractNumId w:val="14"/>
  </w:num>
  <w:num w:numId="27">
    <w:abstractNumId w:val="2"/>
  </w:num>
  <w:num w:numId="28">
    <w:abstractNumId w:val="33"/>
  </w:num>
  <w:num w:numId="29">
    <w:abstractNumId w:val="5"/>
  </w:num>
  <w:num w:numId="30">
    <w:abstractNumId w:val="31"/>
  </w:num>
  <w:num w:numId="31">
    <w:abstractNumId w:val="34"/>
  </w:num>
  <w:num w:numId="32">
    <w:abstractNumId w:val="32"/>
  </w:num>
  <w:num w:numId="33">
    <w:abstractNumId w:val="28"/>
  </w:num>
  <w:num w:numId="34">
    <w:abstractNumId w:val="30"/>
  </w:num>
  <w:num w:numId="35">
    <w:abstractNumId w:val="1"/>
  </w:num>
  <w:num w:numId="36">
    <w:abstractNumId w:val="22"/>
  </w:num>
  <w:num w:numId="37">
    <w:abstractNumId w:val="18"/>
  </w:num>
  <w:num w:numId="3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746"/>
    <w:rsid w:val="00095C0E"/>
    <w:rsid w:val="00097D0D"/>
    <w:rsid w:val="000A0555"/>
    <w:rsid w:val="000A1E43"/>
    <w:rsid w:val="000A2A6D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02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45C1A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7725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A61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06B05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1DE1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54CB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1DB9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1C5E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7E005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2195b6cf05e8975761bdb53f4ce44204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f7f897f5033df99f525404d57774d06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2305-DB60-4927-9FEF-B9CE9D9899D2}"/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www.w3.org/XML/1998/namespace"/>
    <ds:schemaRef ds:uri="http://schemas.microsoft.com/office/2006/documentManagement/types"/>
    <ds:schemaRef ds:uri="http://purl.org/dc/terms/"/>
    <ds:schemaRef ds:uri="ecf7fc38-fe93-47e2-b9f5-5714f5841c11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4f8fc70c-36e7-46aa-8b58-4d5beb71e8df"/>
  </ds:schemaRefs>
</ds:datastoreItem>
</file>

<file path=customXml/itemProps4.xml><?xml version="1.0" encoding="utf-8"?>
<ds:datastoreItem xmlns:ds="http://schemas.openxmlformats.org/officeDocument/2006/customXml" ds:itemID="{0266A9FB-B3F5-4319-9EC1-9E781208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584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Schlegel Romina</cp:lastModifiedBy>
  <cp:revision>20</cp:revision>
  <cp:lastPrinted>2023-06-16T06:30:00Z</cp:lastPrinted>
  <dcterms:created xsi:type="dcterms:W3CDTF">2021-06-18T14:49:00Z</dcterms:created>
  <dcterms:modified xsi:type="dcterms:W3CDTF">2026-07-02T13:51:00Z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