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>
        <w:rPr>
          <w:rFonts w:ascii="Garamond" w:hAnsi="Garamond" w:cs="Arial"/>
          <w:b/>
          <w:sz w:val="22"/>
          <w:szCs w:val="22"/>
        </w:rPr>
        <w:t>(</w:t>
      </w:r>
      <w:r w:rsidR="007458F0" w:rsidRPr="007458F0">
        <w:rPr>
          <w:rFonts w:ascii="Garamond" w:hAnsi="Garamond" w:cs="Arial"/>
          <w:b/>
          <w:sz w:val="24"/>
          <w:szCs w:val="24"/>
        </w:rPr>
        <w:t>Codice DiSAT2026</w:t>
      </w:r>
      <w:r w:rsidR="004F0A60" w:rsidRPr="007458F0">
        <w:rPr>
          <w:rFonts w:ascii="Garamond" w:hAnsi="Garamond" w:cs="Arial"/>
          <w:b/>
          <w:sz w:val="24"/>
          <w:szCs w:val="24"/>
        </w:rPr>
        <w:t xml:space="preserve"> – bdr00</w:t>
      </w:r>
      <w:r w:rsidR="007458F0" w:rsidRPr="007458F0">
        <w:rPr>
          <w:rFonts w:ascii="Garamond" w:hAnsi="Garamond" w:cs="Arial"/>
          <w:b/>
          <w:sz w:val="24"/>
          <w:szCs w:val="24"/>
        </w:rPr>
        <w:t>2</w:t>
      </w:r>
      <w:r w:rsidR="004F0A60" w:rsidRPr="007458F0">
        <w:rPr>
          <w:rFonts w:ascii="Garamond" w:hAnsi="Garamond" w:cs="Arial"/>
          <w:sz w:val="24"/>
          <w:szCs w:val="24"/>
        </w:rPr>
        <w:t>”</w:t>
      </w:r>
      <w:r w:rsidR="009823FC" w:rsidRPr="007458F0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7458F0" w:rsidRPr="007458F0">
        <w:rPr>
          <w:rFonts w:ascii="Garamond" w:hAnsi="Garamond" w:cs="Arial"/>
          <w:b/>
          <w:sz w:val="22"/>
          <w:szCs w:val="22"/>
        </w:rPr>
        <w:t>Identificazione bioinformatica di combinazioni di marcatori per terapie anticorpali mirate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  <w:bookmarkStart w:id="0" w:name="_GoBack"/>
      <w:bookmarkEnd w:id="0"/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pieghi presso </w:t>
            </w:r>
            <w:r w:rsidR="0008149A">
              <w:rPr>
                <w:rFonts w:ascii="Garamond" w:hAnsi="Garamond" w:cs="Arial"/>
                <w:sz w:val="22"/>
                <w:szCs w:val="22"/>
              </w:rPr>
              <w:t>Università o Enti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</w:p>
          <w:p w:rsidR="0008149A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08149A">
              <w:t xml:space="preserve"> 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08149A" w:rsidRPr="0008149A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08149A">
              <w:rPr>
                <w:rFonts w:ascii="Garamond" w:hAnsi="Garamond" w:cs="Arial"/>
                <w:sz w:val="22"/>
                <w:szCs w:val="22"/>
              </w:rPr>
              <w:t>privati, anche a tempo parziale.</w:t>
            </w:r>
          </w:p>
          <w:p w:rsidR="00324180" w:rsidRDefault="0008149A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8149A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</w:t>
            </w:r>
            <w:r>
              <w:rPr>
                <w:rFonts w:ascii="Garamond" w:hAnsi="Garamond" w:cs="Arial"/>
                <w:sz w:val="22"/>
                <w:szCs w:val="22"/>
              </w:rPr>
              <w:t>e del conferimento della borsa;</w:t>
            </w:r>
          </w:p>
          <w:p w:rsidR="008A7ABD" w:rsidRPr="00324180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 w:line="360" w:lineRule="auto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08149A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di altri assegni di ricerca o incarichi di ricerca.</w:t>
            </w:r>
          </w:p>
          <w:p w:rsidR="00BD0640" w:rsidRPr="00BD0640" w:rsidRDefault="00BD0640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a qualsiasi titolo conferite.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In caso affermativo</w:t>
            </w:r>
            <w:r w:rsidR="00A72661">
              <w:rPr>
                <w:rFonts w:ascii="Garamond" w:hAnsi="Garamond" w:cs="Arial"/>
                <w:sz w:val="22"/>
                <w:szCs w:val="22"/>
              </w:rPr>
              <w:t>, si impegna a rinunciare prima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della sottoscrizione del conferimento della borsa 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il conferimento di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58F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8149A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458F0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661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D0640"/>
    <w:rsid w:val="00C12091"/>
    <w:rsid w:val="00C13278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985"/>
    <o:shapelayout v:ext="edit">
      <o:idmap v:ext="edit" data="1"/>
    </o:shapelayout>
  </w:shapeDefaults>
  <w:decimalSymbol w:val=","/>
  <w:listSeparator w:val=";"/>
  <w14:docId w14:val="37ACBCAD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98FD-7328-4722-9CDE-A8DB5F45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Francesca Parassole</cp:lastModifiedBy>
  <cp:revision>23</cp:revision>
  <cp:lastPrinted>2012-07-24T13:01:00Z</cp:lastPrinted>
  <dcterms:created xsi:type="dcterms:W3CDTF">2012-02-16T13:43:00Z</dcterms:created>
  <dcterms:modified xsi:type="dcterms:W3CDTF">2026-01-15T13:32:00Z</dcterms:modified>
</cp:coreProperties>
</file>