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5C8F" w14:textId="77777777" w:rsidR="002F6508" w:rsidRDefault="002F6508" w:rsidP="002F6508">
      <w:pPr>
        <w:tabs>
          <w:tab w:val="left" w:pos="1418"/>
          <w:tab w:val="right" w:pos="9639"/>
        </w:tabs>
        <w:autoSpaceDE w:val="0"/>
        <w:autoSpaceDN w:val="0"/>
        <w:adjustRightInd w:val="0"/>
        <w:jc w:val="both"/>
        <w:rPr>
          <w:rFonts w:cs="Calibri"/>
          <w:sz w:val="24"/>
          <w:szCs w:val="24"/>
        </w:rPr>
      </w:pPr>
      <w:bookmarkStart w:id="0" w:name="_GoBack"/>
      <w:bookmarkEnd w:id="0"/>
    </w:p>
    <w:p w14:paraId="29059020" w14:textId="77777777" w:rsidR="00EE7424" w:rsidRPr="00C12F72" w:rsidRDefault="005A4C65" w:rsidP="00C12F72">
      <w:pPr>
        <w:tabs>
          <w:tab w:val="left" w:pos="1418"/>
          <w:tab w:val="right" w:pos="9639"/>
        </w:tabs>
        <w:autoSpaceDE w:val="0"/>
        <w:autoSpaceDN w:val="0"/>
        <w:adjustRightInd w:val="0"/>
        <w:jc w:val="both"/>
        <w:rPr>
          <w:b/>
          <w:bCs/>
          <w:sz w:val="24"/>
          <w:szCs w:val="24"/>
        </w:rPr>
      </w:pPr>
      <w:r w:rsidRPr="005A4C65">
        <w:rPr>
          <w:rFonts w:cs="Calibri"/>
          <w:bCs/>
          <w:sz w:val="24"/>
          <w:szCs w:val="24"/>
        </w:rPr>
        <w:t>Il sottoscritto</w:t>
      </w:r>
      <w:r w:rsidRPr="005A4C65">
        <w:rPr>
          <w:rFonts w:cs="Calibri"/>
          <w:bCs/>
          <w:sz w:val="24"/>
          <w:szCs w:val="24"/>
        </w:rPr>
        <w:tab/>
      </w:r>
      <w:sdt>
        <w:sdtPr>
          <w:rPr>
            <w:rStyle w:val="Enfasigrassetto"/>
            <w:sz w:val="24"/>
            <w:szCs w:val="24"/>
          </w:rPr>
          <w:alias w:val="Cognome e nome del firmatario"/>
          <w:tag w:val="Cognome e nome del firmatario"/>
          <w:id w:val="-1529026262"/>
          <w:placeholder>
            <w:docPart w:val="FCDDA4B00D4D47CFBA13A9D0DBAD8CC9"/>
          </w:placeholder>
          <w:showingPlcHdr/>
          <w:text w:multiLine="1"/>
        </w:sdtPr>
        <w:sdtEndPr>
          <w:rPr>
            <w:rStyle w:val="Carpredefinitoparagrafo"/>
            <w:rFonts w:cs="Calibri"/>
            <w:b w:val="0"/>
            <w:bCs w:val="0"/>
          </w:rPr>
        </w:sdtEndPr>
        <w:sdtContent>
          <w:r w:rsidRPr="005A4C65">
            <w:rPr>
              <w:bCs/>
              <w:color w:val="808080" w:themeColor="background1" w:themeShade="80"/>
              <w:sz w:val="24"/>
              <w:szCs w:val="24"/>
            </w:rPr>
            <w:t>_______________________________________</w:t>
          </w:r>
        </w:sdtContent>
      </w:sdt>
      <w:r w:rsidRPr="005A4C65">
        <w:rPr>
          <w:rFonts w:cs="Calibri"/>
          <w:sz w:val="24"/>
          <w:szCs w:val="24"/>
        </w:rPr>
        <w:t xml:space="preserve">   </w:t>
      </w:r>
      <w:r w:rsidRPr="005A4C65">
        <w:rPr>
          <w:rStyle w:val="Rimandonotaapidipagina"/>
          <w:b/>
          <w:bCs/>
          <w:sz w:val="24"/>
          <w:szCs w:val="24"/>
        </w:rPr>
        <w:footnoteReference w:id="1"/>
      </w:r>
    </w:p>
    <w:p w14:paraId="5576DB9D" w14:textId="77777777" w:rsidR="00C12F72" w:rsidRPr="0068136E" w:rsidRDefault="00C12F72" w:rsidP="00C12F72">
      <w:pPr>
        <w:tabs>
          <w:tab w:val="left" w:pos="1418"/>
        </w:tabs>
        <w:autoSpaceDE w:val="0"/>
        <w:autoSpaceDN w:val="0"/>
        <w:adjustRightInd w:val="0"/>
        <w:jc w:val="both"/>
        <w:rPr>
          <w:rFonts w:cs="Calibri"/>
          <w:bCs/>
          <w:sz w:val="24"/>
          <w:szCs w:val="24"/>
        </w:rPr>
      </w:pPr>
      <w:r w:rsidRPr="0068136E">
        <w:rPr>
          <w:rFonts w:cs="Calibri"/>
          <w:sz w:val="24"/>
          <w:szCs w:val="24"/>
        </w:rPr>
        <w:t>in qualità di</w:t>
      </w:r>
      <w:r w:rsidRPr="0068136E">
        <w:rPr>
          <w:rFonts w:cs="Calibri"/>
          <w:sz w:val="24"/>
          <w:szCs w:val="24"/>
        </w:rPr>
        <w:tab/>
      </w:r>
      <w:sdt>
        <w:sdtPr>
          <w:rPr>
            <w:b/>
            <w:bCs/>
            <w:sz w:val="24"/>
            <w:szCs w:val="24"/>
          </w:rPr>
          <w:alias w:val="Selezionare la carica del firmatario"/>
          <w:tag w:val="Carica del firmatario"/>
          <w:id w:val="-1559933771"/>
          <w:placeholder>
            <w:docPart w:val="20D6D41C5990489DB13BD2CE86E25107"/>
          </w:placeholder>
          <w:showingPlcHdr/>
          <w:comboBox>
            <w:listItem w:value="Scegliere un elemento."/>
            <w:listItem w:displayText="Legale Rappresentante" w:value="Legale Rappresentante"/>
            <w:listItem w:displayText="Amministratore munito di poteri di rappresentanza (come risultante dal certificato camerale)" w:value="Amministratore munito di poteri di rappresentanza (come risultante dal certificato camerale)"/>
            <w:listItem w:displayText="Procuratore Generale (come risultante dal certificato camerale)" w:value="Procuratore Generale (come risultante dal certificato camerale)"/>
            <w:listItem w:displayText="Procuratore speciale (come attestato dall'atto notarile allegato alla presente)" w:value="Procuratore speciale (come attestato dall'atto notarile allegato alla presente)"/>
          </w:comboBox>
        </w:sdtPr>
        <w:sdtEndPr>
          <w:rPr>
            <w:rFonts w:cs="Calibri"/>
            <w:b w:val="0"/>
            <w:bCs w:val="0"/>
          </w:rPr>
        </w:sdtEndPr>
        <w:sdtContent>
          <w:r w:rsidRPr="0068136E">
            <w:rPr>
              <w:color w:val="808080"/>
              <w:sz w:val="24"/>
              <w:szCs w:val="24"/>
            </w:rPr>
            <w:t>_______________________________________</w:t>
          </w:r>
        </w:sdtContent>
      </w:sdt>
    </w:p>
    <w:p w14:paraId="4BD3F485" w14:textId="77777777" w:rsidR="002F6508" w:rsidRDefault="00C12F72" w:rsidP="00C12F72">
      <w:pPr>
        <w:tabs>
          <w:tab w:val="left" w:pos="1418"/>
          <w:tab w:val="right" w:pos="9639"/>
        </w:tabs>
        <w:autoSpaceDE w:val="0"/>
        <w:autoSpaceDN w:val="0"/>
        <w:adjustRightInd w:val="0"/>
        <w:jc w:val="both"/>
        <w:rPr>
          <w:b/>
          <w:bCs/>
          <w:sz w:val="24"/>
          <w:szCs w:val="24"/>
        </w:rPr>
      </w:pPr>
      <w:r w:rsidRPr="0068136E">
        <w:rPr>
          <w:rFonts w:cs="Calibri"/>
          <w:sz w:val="24"/>
          <w:szCs w:val="24"/>
        </w:rPr>
        <w:t>dell’impresa</w:t>
      </w:r>
      <w:r>
        <w:rPr>
          <w:rFonts w:cs="Calibri"/>
          <w:sz w:val="24"/>
          <w:szCs w:val="24"/>
        </w:rPr>
        <w:tab/>
      </w:r>
      <w:sdt>
        <w:sdtPr>
          <w:rPr>
            <w:b/>
            <w:bCs/>
            <w:sz w:val="24"/>
            <w:szCs w:val="24"/>
          </w:rPr>
          <w:alias w:val="Inserire la denominazione completa dell'impresa"/>
          <w:tag w:val="Denominazione dell'impresa"/>
          <w:id w:val="-1428725616"/>
          <w:placeholder>
            <w:docPart w:val="331EB4224F6F4572B9D359462B36004A"/>
          </w:placeholder>
          <w:showingPlcHdr/>
          <w:text w:multiLine="1"/>
        </w:sdtPr>
        <w:sdtEndPr>
          <w:rPr>
            <w:rFonts w:cs="Calibri"/>
            <w:b w:val="0"/>
            <w:bCs w:val="0"/>
          </w:rPr>
        </w:sdtEndPr>
        <w:sdtContent>
          <w:r w:rsidRPr="0068136E">
            <w:rPr>
              <w:color w:val="808080"/>
              <w:sz w:val="24"/>
              <w:szCs w:val="24"/>
            </w:rPr>
            <w:t>_______________________________________</w:t>
          </w:r>
        </w:sdtContent>
      </w:sdt>
    </w:p>
    <w:p w14:paraId="1D586E08" w14:textId="77777777" w:rsidR="00C12F72" w:rsidRDefault="00C12F72" w:rsidP="00C12F72">
      <w:pPr>
        <w:autoSpaceDE w:val="0"/>
        <w:autoSpaceDN w:val="0"/>
        <w:adjustRightInd w:val="0"/>
        <w:jc w:val="both"/>
        <w:rPr>
          <w:rFonts w:cs="Calibri"/>
          <w:sz w:val="24"/>
          <w:szCs w:val="24"/>
        </w:rPr>
      </w:pPr>
    </w:p>
    <w:p w14:paraId="2E803B7A" w14:textId="77777777" w:rsidR="004B4839" w:rsidRDefault="004B4839" w:rsidP="001963DD">
      <w:pPr>
        <w:autoSpaceDE w:val="0"/>
        <w:autoSpaceDN w:val="0"/>
        <w:adjustRightInd w:val="0"/>
        <w:jc w:val="center"/>
        <w:rPr>
          <w:rFonts w:cs="Calibri"/>
          <w:b/>
          <w:sz w:val="24"/>
          <w:szCs w:val="24"/>
        </w:rPr>
      </w:pPr>
    </w:p>
    <w:p w14:paraId="6481E8F8" w14:textId="525553E4" w:rsidR="00852644" w:rsidRDefault="00CC3C51" w:rsidP="001963DD">
      <w:pPr>
        <w:autoSpaceDE w:val="0"/>
        <w:autoSpaceDN w:val="0"/>
        <w:adjustRightInd w:val="0"/>
        <w:jc w:val="center"/>
        <w:rPr>
          <w:rFonts w:cs="Calibri"/>
          <w:b/>
          <w:sz w:val="24"/>
          <w:szCs w:val="24"/>
        </w:rPr>
      </w:pPr>
      <w:r>
        <w:rPr>
          <w:rFonts w:cs="Calibri"/>
          <w:b/>
          <w:sz w:val="24"/>
          <w:szCs w:val="24"/>
        </w:rPr>
        <w:t>OFFRE</w:t>
      </w:r>
    </w:p>
    <w:p w14:paraId="3F484394" w14:textId="77777777" w:rsidR="004B4839" w:rsidRDefault="004B4839" w:rsidP="001963DD">
      <w:pPr>
        <w:autoSpaceDE w:val="0"/>
        <w:autoSpaceDN w:val="0"/>
        <w:adjustRightInd w:val="0"/>
        <w:jc w:val="center"/>
        <w:rPr>
          <w:rFonts w:cs="Calibri"/>
          <w:b/>
          <w:sz w:val="24"/>
          <w:szCs w:val="24"/>
        </w:rPr>
      </w:pPr>
    </w:p>
    <w:p w14:paraId="54D26D73" w14:textId="7EC8A771" w:rsidR="00DC66A9" w:rsidRPr="00875A9D" w:rsidRDefault="00095F20" w:rsidP="004C57AE">
      <w:pPr>
        <w:widowControl w:val="0"/>
        <w:pBdr>
          <w:top w:val="single" w:sz="4" w:space="1" w:color="007161"/>
          <w:left w:val="single" w:sz="4" w:space="16" w:color="007161"/>
          <w:bottom w:val="single" w:sz="4" w:space="1" w:color="007161"/>
          <w:right w:val="single" w:sz="4" w:space="4" w:color="007161"/>
        </w:pBdr>
        <w:suppressAutoHyphens/>
        <w:autoSpaceDE w:val="0"/>
        <w:autoSpaceDN w:val="0"/>
        <w:adjustRightInd w:val="0"/>
        <w:spacing w:before="240" w:after="120"/>
        <w:ind w:left="357"/>
        <w:jc w:val="both"/>
        <w:rPr>
          <w:rFonts w:eastAsia="Times New Roman" w:cs="Calibri,Bold"/>
          <w:b/>
          <w:bCs/>
          <w:noProof/>
          <w:kern w:val="32"/>
          <w:szCs w:val="28"/>
          <w:lang w:eastAsia="it-IT"/>
        </w:rPr>
      </w:pPr>
      <w:r>
        <w:rPr>
          <w:rFonts w:eastAsia="Times New Roman" w:cs="Calibri,Bold"/>
          <w:b/>
          <w:bCs/>
          <w:noProof/>
          <w:kern w:val="32"/>
          <w:sz w:val="28"/>
          <w:szCs w:val="28"/>
          <w:lang w:eastAsia="it-IT"/>
        </w:rPr>
        <w:t>1</w:t>
      </w:r>
      <w:r w:rsidR="004C57AE" w:rsidRPr="004C57AE">
        <w:rPr>
          <w:rFonts w:eastAsia="Times New Roman" w:cs="Calibri,Bold"/>
          <w:b/>
          <w:bCs/>
          <w:noProof/>
          <w:kern w:val="32"/>
          <w:sz w:val="28"/>
          <w:szCs w:val="28"/>
          <w:lang w:eastAsia="it-IT"/>
        </w:rPr>
        <w:t>.</w:t>
      </w:r>
      <w:r w:rsidR="00875A9D">
        <w:rPr>
          <w:rFonts w:eastAsia="Times New Roman" w:cs="Calibri,Bold"/>
          <w:b/>
          <w:bCs/>
          <w:noProof/>
          <w:kern w:val="32"/>
          <w:sz w:val="28"/>
          <w:szCs w:val="28"/>
          <w:lang w:eastAsia="it-IT"/>
        </w:rPr>
        <w:tab/>
      </w:r>
      <w:r w:rsidR="00C230FD">
        <w:rPr>
          <w:rFonts w:eastAsia="Times New Roman" w:cs="Calibri,Bold"/>
          <w:b/>
          <w:bCs/>
          <w:noProof/>
          <w:kern w:val="32"/>
          <w:sz w:val="28"/>
          <w:szCs w:val="28"/>
          <w:lang w:eastAsia="it-IT"/>
        </w:rPr>
        <w:t>ORGANIZZAZIONE</w:t>
      </w:r>
      <w:r w:rsidR="003F047D">
        <w:rPr>
          <w:rFonts w:eastAsia="Times New Roman" w:cs="Calibri,Bold"/>
          <w:b/>
          <w:bCs/>
          <w:noProof/>
          <w:kern w:val="32"/>
          <w:sz w:val="28"/>
          <w:szCs w:val="28"/>
          <w:lang w:eastAsia="it-IT"/>
        </w:rPr>
        <w:t xml:space="preserve"> (max 33 punti)</w:t>
      </w:r>
    </w:p>
    <w:p w14:paraId="7FE7FBAF" w14:textId="77777777" w:rsidR="004B4839" w:rsidRDefault="004B4839" w:rsidP="00AE3709">
      <w:pPr>
        <w:spacing w:before="120"/>
        <w:jc w:val="both"/>
        <w:rPr>
          <w:rFonts w:eastAsia="Times New Roman" w:cs="Calibri,Bold"/>
          <w:b/>
          <w:bCs/>
          <w:noProof/>
          <w:kern w:val="32"/>
          <w:sz w:val="24"/>
          <w:szCs w:val="24"/>
          <w:lang w:eastAsia="it-IT"/>
        </w:rPr>
      </w:pPr>
    </w:p>
    <w:p w14:paraId="27BDBB95" w14:textId="45B30588" w:rsidR="00DC66A9" w:rsidRPr="00353169" w:rsidRDefault="00095F20" w:rsidP="00AE3709">
      <w:pPr>
        <w:spacing w:before="120"/>
        <w:jc w:val="both"/>
        <w:rPr>
          <w:rFonts w:eastAsia="Times New Roman" w:cs="Calibri,Bold"/>
          <w:b/>
          <w:bCs/>
          <w:noProof/>
          <w:kern w:val="32"/>
          <w:sz w:val="24"/>
          <w:szCs w:val="24"/>
          <w:lang w:eastAsia="it-IT"/>
        </w:rPr>
      </w:pPr>
      <w:r>
        <w:rPr>
          <w:rFonts w:eastAsia="Times New Roman" w:cs="Calibri,Bold"/>
          <w:b/>
          <w:bCs/>
          <w:noProof/>
          <w:kern w:val="32"/>
          <w:sz w:val="24"/>
          <w:szCs w:val="24"/>
          <w:lang w:eastAsia="it-IT"/>
        </w:rPr>
        <w:t>1.</w:t>
      </w:r>
      <w:r w:rsidR="00C03317" w:rsidRPr="00C03317">
        <w:rPr>
          <w:rFonts w:eastAsia="Times New Roman" w:cs="Calibri,Bold"/>
          <w:b/>
          <w:bCs/>
          <w:noProof/>
          <w:kern w:val="32"/>
          <w:sz w:val="24"/>
          <w:szCs w:val="24"/>
          <w:lang w:eastAsia="it-IT"/>
        </w:rPr>
        <w:t xml:space="preserve">1. </w:t>
      </w:r>
      <w:r w:rsidR="00C230FD">
        <w:rPr>
          <w:rFonts w:eastAsia="Times New Roman" w:cs="Calibri,Bold"/>
          <w:b/>
          <w:bCs/>
          <w:noProof/>
          <w:kern w:val="32"/>
          <w:sz w:val="24"/>
          <w:szCs w:val="24"/>
          <w:lang w:eastAsia="it-IT"/>
        </w:rPr>
        <w:t>Organigramma del servizio</w:t>
      </w:r>
      <w:r w:rsidR="00C230FD" w:rsidRPr="004C57AE">
        <w:rPr>
          <w:rFonts w:eastAsia="Times New Roman" w:cs="Calibri,Bold"/>
          <w:b/>
          <w:bCs/>
          <w:noProof/>
          <w:kern w:val="32"/>
          <w:sz w:val="24"/>
          <w:szCs w:val="24"/>
          <w:lang w:eastAsia="it-IT"/>
        </w:rPr>
        <w:t xml:space="preserve"> </w:t>
      </w:r>
      <w:r w:rsidR="003F46C0" w:rsidRPr="00353169">
        <w:rPr>
          <w:rFonts w:eastAsia="Times New Roman" w:cs="Calibri,Bold"/>
          <w:b/>
          <w:bCs/>
          <w:noProof/>
          <w:kern w:val="32"/>
          <w:sz w:val="24"/>
          <w:szCs w:val="24"/>
          <w:lang w:eastAsia="it-IT"/>
        </w:rPr>
        <w:t xml:space="preserve">(max </w:t>
      </w:r>
      <w:r w:rsidR="00C230FD">
        <w:rPr>
          <w:rFonts w:eastAsia="Times New Roman" w:cs="Calibri,Bold"/>
          <w:b/>
          <w:bCs/>
          <w:noProof/>
          <w:kern w:val="32"/>
          <w:sz w:val="24"/>
          <w:szCs w:val="24"/>
          <w:lang w:eastAsia="it-IT"/>
        </w:rPr>
        <w:t>5</w:t>
      </w:r>
      <w:r w:rsidR="00C230FD" w:rsidRPr="00353169">
        <w:rPr>
          <w:rFonts w:eastAsia="Times New Roman" w:cs="Calibri,Bold"/>
          <w:b/>
          <w:bCs/>
          <w:noProof/>
          <w:kern w:val="32"/>
          <w:sz w:val="24"/>
          <w:szCs w:val="24"/>
          <w:lang w:eastAsia="it-IT"/>
        </w:rPr>
        <w:t xml:space="preserve"> </w:t>
      </w:r>
      <w:r w:rsidR="003F46C0" w:rsidRPr="00353169">
        <w:rPr>
          <w:rFonts w:eastAsia="Times New Roman" w:cs="Calibri,Bold"/>
          <w:b/>
          <w:bCs/>
          <w:noProof/>
          <w:kern w:val="32"/>
          <w:sz w:val="24"/>
          <w:szCs w:val="24"/>
          <w:lang w:eastAsia="it-IT"/>
        </w:rPr>
        <w:t>punti)</w:t>
      </w:r>
    </w:p>
    <w:p w14:paraId="57CC2A80" w14:textId="0C1DA8CA" w:rsidR="00C230FD" w:rsidRPr="00AA0823" w:rsidRDefault="00C230FD" w:rsidP="00AE3709">
      <w:pPr>
        <w:spacing w:before="120"/>
        <w:jc w:val="both"/>
        <w:rPr>
          <w:i/>
        </w:rPr>
      </w:pPr>
      <w:r w:rsidRPr="00C230FD">
        <w:rPr>
          <w:bCs/>
          <w:i/>
        </w:rPr>
        <w:t>Il concorrente descriva</w:t>
      </w:r>
      <w:r w:rsidR="00394380">
        <w:rPr>
          <w:bCs/>
          <w:i/>
        </w:rPr>
        <w:t xml:space="preserve"> </w:t>
      </w:r>
      <w:r w:rsidR="00BA3ED5" w:rsidRPr="00C230FD">
        <w:rPr>
          <w:bCs/>
          <w:i/>
        </w:rPr>
        <w:t>dettagliatamente</w:t>
      </w:r>
      <w:r w:rsidR="00BA3ED5">
        <w:rPr>
          <w:bCs/>
          <w:i/>
        </w:rPr>
        <w:t xml:space="preserve">, </w:t>
      </w:r>
      <w:r w:rsidR="00394380">
        <w:rPr>
          <w:bCs/>
          <w:i/>
        </w:rPr>
        <w:t>in massimo 3 pagine</w:t>
      </w:r>
      <w:r w:rsidR="00AA0823">
        <w:rPr>
          <w:bCs/>
          <w:i/>
        </w:rPr>
        <w:t xml:space="preserve"> (p</w:t>
      </w:r>
      <w:r w:rsidR="00AA0823" w:rsidRPr="00110B4A">
        <w:rPr>
          <w:i/>
        </w:rPr>
        <w:t xml:space="preserve">er </w:t>
      </w:r>
      <w:r w:rsidR="00AA0823">
        <w:rPr>
          <w:i/>
        </w:rPr>
        <w:t>“</w:t>
      </w:r>
      <w:r w:rsidR="00AA0823" w:rsidRPr="00110B4A">
        <w:rPr>
          <w:i/>
        </w:rPr>
        <w:t>pagina</w:t>
      </w:r>
      <w:r w:rsidR="00AA0823">
        <w:rPr>
          <w:i/>
        </w:rPr>
        <w:t>”</w:t>
      </w:r>
      <w:r w:rsidR="00AA0823" w:rsidRPr="00110B4A">
        <w:rPr>
          <w:i/>
        </w:rPr>
        <w:t xml:space="preserve"> si intende facciata di grandezza A4, dattiloscritt</w:t>
      </w:r>
      <w:r w:rsidR="00AA0823">
        <w:rPr>
          <w:i/>
        </w:rPr>
        <w:t>a</w:t>
      </w:r>
      <w:r w:rsidR="00AA0823" w:rsidRPr="00110B4A">
        <w:rPr>
          <w:i/>
        </w:rPr>
        <w:t xml:space="preserve"> con carattere </w:t>
      </w:r>
      <w:proofErr w:type="spellStart"/>
      <w:r w:rsidR="00AA0823" w:rsidRPr="00110B4A">
        <w:rPr>
          <w:i/>
        </w:rPr>
        <w:t>Arial</w:t>
      </w:r>
      <w:proofErr w:type="spellEnd"/>
      <w:r w:rsidR="00AA0823" w:rsidRPr="00110B4A">
        <w:rPr>
          <w:i/>
        </w:rPr>
        <w:t xml:space="preserve"> o Times New Roman, corpo 11, per un massimo di 50 righe per ogni pagina</w:t>
      </w:r>
      <w:r w:rsidR="00AA0823">
        <w:rPr>
          <w:i/>
        </w:rPr>
        <w:t>)</w:t>
      </w:r>
      <w:r w:rsidR="00BA3ED5">
        <w:rPr>
          <w:i/>
        </w:rPr>
        <w:t>,</w:t>
      </w:r>
      <w:r w:rsidRPr="00C230FD">
        <w:rPr>
          <w:bCs/>
          <w:i/>
        </w:rPr>
        <w:t xml:space="preserve"> la gestione delle risorse umane impiegate nel servizio, compreso il personale con mansioni amministrative e di coordinamento. Al fine della formulazione dell'organigramma, il concorrente terrà conto della pluralità dei servizi richiesti: reception, portierato e custodia diurna e notturna, servizi alberghieri, pulizie e piccole manutenzioni, nonché del monte ore stimato dalla stazione appaltante. </w:t>
      </w:r>
    </w:p>
    <w:p w14:paraId="4E875D38" w14:textId="77777777" w:rsidR="00C230FD" w:rsidRPr="00C230FD" w:rsidRDefault="00C230FD" w:rsidP="00C230FD">
      <w:pPr>
        <w:widowControl w:val="0"/>
        <w:jc w:val="both"/>
        <w:rPr>
          <w:bCs/>
          <w:i/>
        </w:rPr>
      </w:pPr>
      <w:r w:rsidRPr="00C230FD">
        <w:rPr>
          <w:bCs/>
          <w:i/>
        </w:rPr>
        <w:t>Al fine della formazione di questa parte dell’offerta tecnica, si invita a consultare con attenzione gli articoli del capitolato speciale di appalto che riportano l’articolazione dei servizi in affidamento che richiedono l’utilizzo di personale (Reception, portierato e custodia diurna, Servizi alberghieri, Servizio di pulizia, Manutenzione).</w:t>
      </w:r>
    </w:p>
    <w:p w14:paraId="3A101CB0" w14:textId="289D8DF9" w:rsidR="00C230FD" w:rsidRDefault="00C230FD" w:rsidP="00C230FD">
      <w:pPr>
        <w:widowControl w:val="0"/>
        <w:jc w:val="both"/>
        <w:rPr>
          <w:bCs/>
          <w:i/>
        </w:rPr>
      </w:pPr>
      <w:r w:rsidRPr="00C230FD">
        <w:rPr>
          <w:bCs/>
          <w:i/>
        </w:rPr>
        <w:t xml:space="preserve">Il concorrente dovrà indicare, per ciascuna unità di personale riportata nell’organigramma: la qualifica professionale, l’inquadramento contrattuale, l’orario settimanale e giornaliero di servizio, il monte ore settimanale. </w:t>
      </w:r>
    </w:p>
    <w:p w14:paraId="6BE97DB1" w14:textId="77777777" w:rsidR="00115A9E" w:rsidRDefault="00115A9E" w:rsidP="00C230FD">
      <w:pPr>
        <w:widowControl w:val="0"/>
        <w:jc w:val="both"/>
        <w:rPr>
          <w:rFonts w:eastAsia="Times New Roman"/>
          <w:bCs/>
          <w:lang w:eastAsia="it-IT"/>
        </w:rPr>
      </w:pPr>
    </w:p>
    <w:p w14:paraId="3F5C494C" w14:textId="135E271C" w:rsidR="000354C6" w:rsidRDefault="00115A9E" w:rsidP="00C230FD">
      <w:pPr>
        <w:widowControl w:val="0"/>
        <w:jc w:val="both"/>
        <w:rPr>
          <w:bCs/>
          <w:i/>
        </w:rPr>
      </w:pPr>
      <w:r w:rsidRPr="002C08B7">
        <w:rPr>
          <w:rFonts w:eastAsia="Times New Roman"/>
          <w:bCs/>
          <w:lang w:eastAsia="it-IT"/>
        </w:rPr>
        <w:t>Sarà valutata l’adeguatezza della consistenza e della qualifica del personale impiegato in un’ottica di efficacia delle prestazioni, tenendo conto della pluralità dei servizi richiesti</w:t>
      </w:r>
      <w:r w:rsidR="002729D6">
        <w:rPr>
          <w:rFonts w:eastAsia="Times New Roman"/>
          <w:bCs/>
          <w:lang w:eastAsia="it-IT"/>
        </w:rPr>
        <w:t>.</w:t>
      </w:r>
    </w:p>
    <w:p w14:paraId="0E811AF0" w14:textId="09F329B4" w:rsidR="00115A9E" w:rsidRDefault="00115A9E" w:rsidP="000354C6">
      <w:pPr>
        <w:widowControl w:val="0"/>
        <w:jc w:val="both"/>
        <w:rPr>
          <w:i/>
        </w:rPr>
      </w:pPr>
    </w:p>
    <w:p w14:paraId="5093A0ED" w14:textId="77777777" w:rsidR="00115A9E" w:rsidRDefault="00115A9E" w:rsidP="000354C6">
      <w:pPr>
        <w:widowControl w:val="0"/>
        <w:jc w:val="both"/>
        <w:rPr>
          <w:i/>
        </w:rPr>
      </w:pPr>
    </w:p>
    <w:p w14:paraId="22E96253" w14:textId="5874A8EB" w:rsidR="000354C6" w:rsidRPr="000354C6" w:rsidRDefault="000354C6" w:rsidP="000354C6">
      <w:pPr>
        <w:widowControl w:val="0"/>
        <w:jc w:val="both"/>
        <w:rPr>
          <w:i/>
        </w:rPr>
      </w:pPr>
      <w:r w:rsidRPr="000354C6">
        <w:rPr>
          <w:i/>
        </w:rPr>
        <w:t>Esempio di schema riassuntivo</w:t>
      </w:r>
    </w:p>
    <w:tbl>
      <w:tblPr>
        <w:tblStyle w:val="Grigliatabella2"/>
        <w:tblW w:w="5000" w:type="pct"/>
        <w:tblLook w:val="04A0" w:firstRow="1" w:lastRow="0" w:firstColumn="1" w:lastColumn="0" w:noHBand="0" w:noVBand="1"/>
      </w:tblPr>
      <w:tblGrid>
        <w:gridCol w:w="403"/>
        <w:gridCol w:w="1722"/>
        <w:gridCol w:w="2005"/>
        <w:gridCol w:w="1377"/>
        <w:gridCol w:w="1375"/>
        <w:gridCol w:w="1373"/>
        <w:gridCol w:w="1373"/>
      </w:tblGrid>
      <w:tr w:rsidR="000354C6" w:rsidRPr="000354C6" w14:paraId="282CFC93" w14:textId="77777777" w:rsidTr="00547C86">
        <w:tc>
          <w:tcPr>
            <w:tcW w:w="209" w:type="pct"/>
            <w:tcBorders>
              <w:top w:val="single" w:sz="4" w:space="0" w:color="auto"/>
              <w:left w:val="single" w:sz="4" w:space="0" w:color="auto"/>
              <w:bottom w:val="single" w:sz="4" w:space="0" w:color="auto"/>
              <w:right w:val="single" w:sz="4" w:space="0" w:color="auto"/>
            </w:tcBorders>
            <w:hideMark/>
          </w:tcPr>
          <w:p w14:paraId="6E6DDB5F" w14:textId="77777777" w:rsidR="000354C6" w:rsidRPr="000354C6" w:rsidRDefault="000354C6" w:rsidP="000354C6">
            <w:pPr>
              <w:widowControl w:val="0"/>
              <w:jc w:val="both"/>
              <w:rPr>
                <w:i/>
              </w:rPr>
            </w:pPr>
            <w:r w:rsidRPr="000354C6">
              <w:rPr>
                <w:i/>
              </w:rPr>
              <w:t>n.</w:t>
            </w:r>
          </w:p>
        </w:tc>
        <w:tc>
          <w:tcPr>
            <w:tcW w:w="894" w:type="pct"/>
            <w:tcBorders>
              <w:top w:val="single" w:sz="4" w:space="0" w:color="auto"/>
              <w:left w:val="single" w:sz="4" w:space="0" w:color="auto"/>
              <w:bottom w:val="single" w:sz="4" w:space="0" w:color="auto"/>
              <w:right w:val="single" w:sz="4" w:space="0" w:color="auto"/>
            </w:tcBorders>
            <w:hideMark/>
          </w:tcPr>
          <w:p w14:paraId="0785C7D2" w14:textId="77777777" w:rsidR="000354C6" w:rsidRPr="000354C6" w:rsidRDefault="000354C6" w:rsidP="000354C6">
            <w:pPr>
              <w:widowControl w:val="0"/>
              <w:jc w:val="both"/>
              <w:rPr>
                <w:i/>
              </w:rPr>
            </w:pPr>
            <w:r w:rsidRPr="000354C6">
              <w:rPr>
                <w:i/>
              </w:rPr>
              <w:t>Qualifica</w:t>
            </w:r>
          </w:p>
        </w:tc>
        <w:tc>
          <w:tcPr>
            <w:tcW w:w="1041" w:type="pct"/>
            <w:tcBorders>
              <w:top w:val="single" w:sz="4" w:space="0" w:color="auto"/>
              <w:left w:val="single" w:sz="4" w:space="0" w:color="auto"/>
              <w:bottom w:val="single" w:sz="4" w:space="0" w:color="auto"/>
              <w:right w:val="single" w:sz="4" w:space="0" w:color="auto"/>
            </w:tcBorders>
            <w:hideMark/>
          </w:tcPr>
          <w:p w14:paraId="324F83F4" w14:textId="77777777" w:rsidR="000354C6" w:rsidRPr="000354C6" w:rsidRDefault="000354C6" w:rsidP="000354C6">
            <w:pPr>
              <w:widowControl w:val="0"/>
              <w:jc w:val="both"/>
              <w:rPr>
                <w:i/>
              </w:rPr>
            </w:pPr>
            <w:r w:rsidRPr="000354C6">
              <w:rPr>
                <w:i/>
              </w:rPr>
              <w:t>Inquadramento contrattuale (CCNL e livello)</w:t>
            </w:r>
          </w:p>
        </w:tc>
        <w:tc>
          <w:tcPr>
            <w:tcW w:w="715" w:type="pct"/>
            <w:tcBorders>
              <w:top w:val="single" w:sz="4" w:space="0" w:color="auto"/>
              <w:left w:val="single" w:sz="4" w:space="0" w:color="auto"/>
              <w:bottom w:val="single" w:sz="4" w:space="0" w:color="auto"/>
              <w:right w:val="single" w:sz="4" w:space="0" w:color="auto"/>
            </w:tcBorders>
            <w:hideMark/>
          </w:tcPr>
          <w:p w14:paraId="2F85F81D" w14:textId="77777777" w:rsidR="000354C6" w:rsidRPr="000354C6" w:rsidRDefault="000354C6" w:rsidP="000354C6">
            <w:pPr>
              <w:widowControl w:val="0"/>
              <w:jc w:val="both"/>
              <w:rPr>
                <w:i/>
              </w:rPr>
            </w:pPr>
            <w:r w:rsidRPr="000354C6">
              <w:rPr>
                <w:i/>
              </w:rPr>
              <w:t>Orario settimanale e giornaliero</w:t>
            </w:r>
          </w:p>
        </w:tc>
        <w:tc>
          <w:tcPr>
            <w:tcW w:w="714" w:type="pct"/>
            <w:tcBorders>
              <w:top w:val="single" w:sz="4" w:space="0" w:color="auto"/>
              <w:left w:val="single" w:sz="4" w:space="0" w:color="auto"/>
              <w:bottom w:val="single" w:sz="4" w:space="0" w:color="auto"/>
              <w:right w:val="single" w:sz="4" w:space="0" w:color="auto"/>
            </w:tcBorders>
            <w:hideMark/>
          </w:tcPr>
          <w:p w14:paraId="418C4D85" w14:textId="77777777" w:rsidR="000354C6" w:rsidRPr="000354C6" w:rsidRDefault="000354C6" w:rsidP="000354C6">
            <w:pPr>
              <w:widowControl w:val="0"/>
              <w:jc w:val="both"/>
              <w:rPr>
                <w:i/>
              </w:rPr>
            </w:pPr>
            <w:r w:rsidRPr="000354C6">
              <w:rPr>
                <w:i/>
              </w:rPr>
              <w:t>Monte ore settimanale</w:t>
            </w:r>
          </w:p>
        </w:tc>
        <w:tc>
          <w:tcPr>
            <w:tcW w:w="713" w:type="pct"/>
            <w:tcBorders>
              <w:top w:val="single" w:sz="4" w:space="0" w:color="auto"/>
              <w:left w:val="single" w:sz="4" w:space="0" w:color="auto"/>
              <w:bottom w:val="single" w:sz="4" w:space="0" w:color="auto"/>
              <w:right w:val="single" w:sz="4" w:space="0" w:color="auto"/>
            </w:tcBorders>
            <w:hideMark/>
          </w:tcPr>
          <w:p w14:paraId="3E86D11E" w14:textId="77777777" w:rsidR="000354C6" w:rsidRPr="000354C6" w:rsidRDefault="000354C6" w:rsidP="000354C6">
            <w:pPr>
              <w:widowControl w:val="0"/>
              <w:jc w:val="both"/>
              <w:rPr>
                <w:i/>
              </w:rPr>
            </w:pPr>
            <w:r w:rsidRPr="000354C6">
              <w:rPr>
                <w:i/>
              </w:rPr>
              <w:t xml:space="preserve">Attività </w:t>
            </w:r>
          </w:p>
        </w:tc>
        <w:tc>
          <w:tcPr>
            <w:tcW w:w="713" w:type="pct"/>
            <w:tcBorders>
              <w:top w:val="single" w:sz="4" w:space="0" w:color="auto"/>
              <w:left w:val="single" w:sz="4" w:space="0" w:color="auto"/>
              <w:bottom w:val="single" w:sz="4" w:space="0" w:color="auto"/>
              <w:right w:val="single" w:sz="4" w:space="0" w:color="auto"/>
            </w:tcBorders>
            <w:hideMark/>
          </w:tcPr>
          <w:p w14:paraId="551131A8" w14:textId="77777777" w:rsidR="000354C6" w:rsidRPr="000354C6" w:rsidRDefault="000354C6" w:rsidP="000354C6">
            <w:pPr>
              <w:widowControl w:val="0"/>
              <w:jc w:val="both"/>
              <w:rPr>
                <w:i/>
              </w:rPr>
            </w:pPr>
            <w:r w:rsidRPr="000354C6">
              <w:rPr>
                <w:i/>
              </w:rPr>
              <w:t xml:space="preserve">Riassorbimento </w:t>
            </w:r>
          </w:p>
          <w:p w14:paraId="0FAAD7FF" w14:textId="77777777" w:rsidR="000354C6" w:rsidRPr="000354C6" w:rsidRDefault="000354C6" w:rsidP="000354C6">
            <w:pPr>
              <w:widowControl w:val="0"/>
              <w:jc w:val="both"/>
              <w:rPr>
                <w:i/>
              </w:rPr>
            </w:pPr>
            <w:r w:rsidRPr="000354C6">
              <w:rPr>
                <w:i/>
              </w:rPr>
              <w:t>(sì/no)</w:t>
            </w:r>
          </w:p>
        </w:tc>
      </w:tr>
      <w:tr w:rsidR="000354C6" w:rsidRPr="000354C6" w14:paraId="2119EAED" w14:textId="77777777" w:rsidTr="00547C86">
        <w:tc>
          <w:tcPr>
            <w:tcW w:w="209" w:type="pct"/>
            <w:tcBorders>
              <w:top w:val="single" w:sz="4" w:space="0" w:color="auto"/>
              <w:left w:val="single" w:sz="4" w:space="0" w:color="auto"/>
              <w:bottom w:val="single" w:sz="4" w:space="0" w:color="auto"/>
              <w:right w:val="single" w:sz="4" w:space="0" w:color="auto"/>
            </w:tcBorders>
          </w:tcPr>
          <w:p w14:paraId="60E249F3" w14:textId="77777777" w:rsidR="000354C6" w:rsidRPr="000354C6" w:rsidRDefault="000354C6" w:rsidP="000354C6">
            <w:pPr>
              <w:widowControl w:val="0"/>
              <w:jc w:val="both"/>
              <w:rPr>
                <w:i/>
                <w:highlight w:val="yellow"/>
              </w:rPr>
            </w:pPr>
          </w:p>
        </w:tc>
        <w:tc>
          <w:tcPr>
            <w:tcW w:w="894" w:type="pct"/>
            <w:tcBorders>
              <w:top w:val="single" w:sz="4" w:space="0" w:color="auto"/>
              <w:left w:val="single" w:sz="4" w:space="0" w:color="auto"/>
              <w:bottom w:val="single" w:sz="4" w:space="0" w:color="auto"/>
              <w:right w:val="single" w:sz="4" w:space="0" w:color="auto"/>
            </w:tcBorders>
          </w:tcPr>
          <w:p w14:paraId="643BD21B" w14:textId="77777777" w:rsidR="000354C6" w:rsidRPr="000354C6" w:rsidRDefault="000354C6" w:rsidP="000354C6">
            <w:pPr>
              <w:widowControl w:val="0"/>
              <w:jc w:val="both"/>
              <w:rPr>
                <w:i/>
                <w:highlight w:val="yellow"/>
              </w:rPr>
            </w:pPr>
          </w:p>
        </w:tc>
        <w:tc>
          <w:tcPr>
            <w:tcW w:w="1041" w:type="pct"/>
            <w:tcBorders>
              <w:top w:val="single" w:sz="4" w:space="0" w:color="auto"/>
              <w:left w:val="single" w:sz="4" w:space="0" w:color="auto"/>
              <w:bottom w:val="single" w:sz="4" w:space="0" w:color="auto"/>
              <w:right w:val="single" w:sz="4" w:space="0" w:color="auto"/>
            </w:tcBorders>
          </w:tcPr>
          <w:p w14:paraId="65F8460D" w14:textId="77777777" w:rsidR="000354C6" w:rsidRPr="000354C6" w:rsidRDefault="000354C6" w:rsidP="000354C6">
            <w:pPr>
              <w:widowControl w:val="0"/>
              <w:jc w:val="both"/>
              <w:rPr>
                <w:i/>
                <w:highlight w:val="yellow"/>
              </w:rPr>
            </w:pPr>
          </w:p>
        </w:tc>
        <w:tc>
          <w:tcPr>
            <w:tcW w:w="715" w:type="pct"/>
            <w:tcBorders>
              <w:top w:val="single" w:sz="4" w:space="0" w:color="auto"/>
              <w:left w:val="single" w:sz="4" w:space="0" w:color="auto"/>
              <w:bottom w:val="single" w:sz="4" w:space="0" w:color="auto"/>
              <w:right w:val="single" w:sz="4" w:space="0" w:color="auto"/>
            </w:tcBorders>
          </w:tcPr>
          <w:p w14:paraId="00A43E50" w14:textId="77777777" w:rsidR="000354C6" w:rsidRPr="000354C6" w:rsidRDefault="000354C6" w:rsidP="000354C6">
            <w:pPr>
              <w:widowControl w:val="0"/>
              <w:jc w:val="both"/>
              <w:rPr>
                <w:i/>
                <w:highlight w:val="yellow"/>
              </w:rPr>
            </w:pPr>
          </w:p>
        </w:tc>
        <w:tc>
          <w:tcPr>
            <w:tcW w:w="714" w:type="pct"/>
            <w:tcBorders>
              <w:top w:val="single" w:sz="4" w:space="0" w:color="auto"/>
              <w:left w:val="single" w:sz="4" w:space="0" w:color="auto"/>
              <w:bottom w:val="single" w:sz="4" w:space="0" w:color="auto"/>
              <w:right w:val="single" w:sz="4" w:space="0" w:color="auto"/>
            </w:tcBorders>
          </w:tcPr>
          <w:p w14:paraId="37F73185" w14:textId="77777777" w:rsidR="000354C6" w:rsidRPr="000354C6" w:rsidRDefault="000354C6" w:rsidP="000354C6">
            <w:pPr>
              <w:widowControl w:val="0"/>
              <w:jc w:val="both"/>
              <w:rPr>
                <w:i/>
                <w:highlight w:val="yellow"/>
              </w:rPr>
            </w:pPr>
          </w:p>
        </w:tc>
        <w:tc>
          <w:tcPr>
            <w:tcW w:w="713" w:type="pct"/>
            <w:tcBorders>
              <w:top w:val="single" w:sz="4" w:space="0" w:color="auto"/>
              <w:left w:val="single" w:sz="4" w:space="0" w:color="auto"/>
              <w:bottom w:val="single" w:sz="4" w:space="0" w:color="auto"/>
              <w:right w:val="single" w:sz="4" w:space="0" w:color="auto"/>
            </w:tcBorders>
          </w:tcPr>
          <w:p w14:paraId="21338679" w14:textId="77777777" w:rsidR="000354C6" w:rsidRPr="000354C6" w:rsidRDefault="000354C6" w:rsidP="000354C6">
            <w:pPr>
              <w:widowControl w:val="0"/>
              <w:jc w:val="both"/>
              <w:rPr>
                <w:i/>
                <w:highlight w:val="yellow"/>
              </w:rPr>
            </w:pPr>
          </w:p>
        </w:tc>
        <w:tc>
          <w:tcPr>
            <w:tcW w:w="713" w:type="pct"/>
            <w:tcBorders>
              <w:top w:val="single" w:sz="4" w:space="0" w:color="auto"/>
              <w:left w:val="single" w:sz="4" w:space="0" w:color="auto"/>
              <w:bottom w:val="single" w:sz="4" w:space="0" w:color="auto"/>
              <w:right w:val="single" w:sz="4" w:space="0" w:color="auto"/>
            </w:tcBorders>
          </w:tcPr>
          <w:p w14:paraId="50BA9604" w14:textId="77777777" w:rsidR="000354C6" w:rsidRPr="000354C6" w:rsidRDefault="000354C6" w:rsidP="000354C6">
            <w:pPr>
              <w:widowControl w:val="0"/>
              <w:jc w:val="both"/>
              <w:rPr>
                <w:i/>
                <w:highlight w:val="yellow"/>
              </w:rPr>
            </w:pPr>
          </w:p>
        </w:tc>
      </w:tr>
      <w:tr w:rsidR="000354C6" w:rsidRPr="000354C6" w14:paraId="042D7FC8" w14:textId="77777777" w:rsidTr="00547C86">
        <w:tc>
          <w:tcPr>
            <w:tcW w:w="209" w:type="pct"/>
            <w:tcBorders>
              <w:top w:val="single" w:sz="4" w:space="0" w:color="auto"/>
              <w:left w:val="single" w:sz="4" w:space="0" w:color="auto"/>
              <w:bottom w:val="single" w:sz="4" w:space="0" w:color="auto"/>
              <w:right w:val="single" w:sz="4" w:space="0" w:color="auto"/>
            </w:tcBorders>
          </w:tcPr>
          <w:p w14:paraId="7A5646E8" w14:textId="77777777" w:rsidR="000354C6" w:rsidRPr="000354C6" w:rsidRDefault="000354C6" w:rsidP="000354C6">
            <w:pPr>
              <w:widowControl w:val="0"/>
              <w:jc w:val="both"/>
              <w:rPr>
                <w:i/>
                <w:highlight w:val="yellow"/>
              </w:rPr>
            </w:pPr>
          </w:p>
        </w:tc>
        <w:tc>
          <w:tcPr>
            <w:tcW w:w="894" w:type="pct"/>
            <w:tcBorders>
              <w:top w:val="single" w:sz="4" w:space="0" w:color="auto"/>
              <w:left w:val="single" w:sz="4" w:space="0" w:color="auto"/>
              <w:bottom w:val="single" w:sz="4" w:space="0" w:color="auto"/>
              <w:right w:val="single" w:sz="4" w:space="0" w:color="auto"/>
            </w:tcBorders>
          </w:tcPr>
          <w:p w14:paraId="5AEB370E" w14:textId="77777777" w:rsidR="000354C6" w:rsidRPr="000354C6" w:rsidRDefault="000354C6" w:rsidP="000354C6">
            <w:pPr>
              <w:widowControl w:val="0"/>
              <w:jc w:val="both"/>
              <w:rPr>
                <w:i/>
                <w:highlight w:val="yellow"/>
              </w:rPr>
            </w:pPr>
          </w:p>
        </w:tc>
        <w:tc>
          <w:tcPr>
            <w:tcW w:w="1041" w:type="pct"/>
            <w:tcBorders>
              <w:top w:val="single" w:sz="4" w:space="0" w:color="auto"/>
              <w:left w:val="single" w:sz="4" w:space="0" w:color="auto"/>
              <w:bottom w:val="single" w:sz="4" w:space="0" w:color="auto"/>
              <w:right w:val="single" w:sz="4" w:space="0" w:color="auto"/>
            </w:tcBorders>
          </w:tcPr>
          <w:p w14:paraId="0CABE8D5" w14:textId="77777777" w:rsidR="000354C6" w:rsidRPr="000354C6" w:rsidRDefault="000354C6" w:rsidP="000354C6">
            <w:pPr>
              <w:widowControl w:val="0"/>
              <w:jc w:val="both"/>
              <w:rPr>
                <w:i/>
                <w:highlight w:val="yellow"/>
              </w:rPr>
            </w:pPr>
          </w:p>
        </w:tc>
        <w:tc>
          <w:tcPr>
            <w:tcW w:w="715" w:type="pct"/>
            <w:tcBorders>
              <w:top w:val="single" w:sz="4" w:space="0" w:color="auto"/>
              <w:left w:val="single" w:sz="4" w:space="0" w:color="auto"/>
              <w:bottom w:val="single" w:sz="4" w:space="0" w:color="auto"/>
              <w:right w:val="single" w:sz="4" w:space="0" w:color="auto"/>
            </w:tcBorders>
          </w:tcPr>
          <w:p w14:paraId="3A0FF790" w14:textId="77777777" w:rsidR="000354C6" w:rsidRPr="000354C6" w:rsidRDefault="000354C6" w:rsidP="000354C6">
            <w:pPr>
              <w:widowControl w:val="0"/>
              <w:jc w:val="both"/>
              <w:rPr>
                <w:i/>
                <w:highlight w:val="yellow"/>
              </w:rPr>
            </w:pPr>
          </w:p>
        </w:tc>
        <w:tc>
          <w:tcPr>
            <w:tcW w:w="714" w:type="pct"/>
            <w:tcBorders>
              <w:top w:val="single" w:sz="4" w:space="0" w:color="auto"/>
              <w:left w:val="single" w:sz="4" w:space="0" w:color="auto"/>
              <w:bottom w:val="single" w:sz="4" w:space="0" w:color="auto"/>
              <w:right w:val="single" w:sz="4" w:space="0" w:color="auto"/>
            </w:tcBorders>
          </w:tcPr>
          <w:p w14:paraId="11993465" w14:textId="77777777" w:rsidR="000354C6" w:rsidRPr="000354C6" w:rsidRDefault="000354C6" w:rsidP="000354C6">
            <w:pPr>
              <w:widowControl w:val="0"/>
              <w:jc w:val="both"/>
              <w:rPr>
                <w:i/>
                <w:highlight w:val="yellow"/>
              </w:rPr>
            </w:pPr>
          </w:p>
        </w:tc>
        <w:tc>
          <w:tcPr>
            <w:tcW w:w="713" w:type="pct"/>
            <w:tcBorders>
              <w:top w:val="single" w:sz="4" w:space="0" w:color="auto"/>
              <w:left w:val="single" w:sz="4" w:space="0" w:color="auto"/>
              <w:bottom w:val="single" w:sz="4" w:space="0" w:color="auto"/>
              <w:right w:val="single" w:sz="4" w:space="0" w:color="auto"/>
            </w:tcBorders>
          </w:tcPr>
          <w:p w14:paraId="3D7BBB71" w14:textId="77777777" w:rsidR="000354C6" w:rsidRPr="000354C6" w:rsidRDefault="000354C6" w:rsidP="000354C6">
            <w:pPr>
              <w:widowControl w:val="0"/>
              <w:jc w:val="both"/>
              <w:rPr>
                <w:i/>
                <w:highlight w:val="yellow"/>
              </w:rPr>
            </w:pPr>
          </w:p>
        </w:tc>
        <w:tc>
          <w:tcPr>
            <w:tcW w:w="713" w:type="pct"/>
            <w:tcBorders>
              <w:top w:val="single" w:sz="4" w:space="0" w:color="auto"/>
              <w:left w:val="single" w:sz="4" w:space="0" w:color="auto"/>
              <w:bottom w:val="single" w:sz="4" w:space="0" w:color="auto"/>
              <w:right w:val="single" w:sz="4" w:space="0" w:color="auto"/>
            </w:tcBorders>
          </w:tcPr>
          <w:p w14:paraId="4ED2B318" w14:textId="77777777" w:rsidR="000354C6" w:rsidRPr="000354C6" w:rsidRDefault="000354C6" w:rsidP="000354C6">
            <w:pPr>
              <w:widowControl w:val="0"/>
              <w:jc w:val="both"/>
              <w:rPr>
                <w:i/>
                <w:highlight w:val="yellow"/>
              </w:rPr>
            </w:pPr>
          </w:p>
        </w:tc>
      </w:tr>
      <w:tr w:rsidR="000354C6" w:rsidRPr="000354C6" w14:paraId="6DAB37F2" w14:textId="77777777" w:rsidTr="00547C86">
        <w:tc>
          <w:tcPr>
            <w:tcW w:w="209" w:type="pct"/>
            <w:tcBorders>
              <w:top w:val="single" w:sz="4" w:space="0" w:color="auto"/>
              <w:left w:val="single" w:sz="4" w:space="0" w:color="auto"/>
              <w:bottom w:val="single" w:sz="4" w:space="0" w:color="auto"/>
              <w:right w:val="single" w:sz="4" w:space="0" w:color="auto"/>
            </w:tcBorders>
          </w:tcPr>
          <w:p w14:paraId="608BC9E3" w14:textId="77777777" w:rsidR="000354C6" w:rsidRPr="000354C6" w:rsidRDefault="000354C6" w:rsidP="000354C6">
            <w:pPr>
              <w:widowControl w:val="0"/>
              <w:jc w:val="both"/>
              <w:rPr>
                <w:i/>
                <w:highlight w:val="yellow"/>
              </w:rPr>
            </w:pPr>
          </w:p>
        </w:tc>
        <w:tc>
          <w:tcPr>
            <w:tcW w:w="894" w:type="pct"/>
            <w:tcBorders>
              <w:top w:val="single" w:sz="4" w:space="0" w:color="auto"/>
              <w:left w:val="single" w:sz="4" w:space="0" w:color="auto"/>
              <w:bottom w:val="single" w:sz="4" w:space="0" w:color="auto"/>
              <w:right w:val="single" w:sz="4" w:space="0" w:color="auto"/>
            </w:tcBorders>
          </w:tcPr>
          <w:p w14:paraId="6DCCE613" w14:textId="77777777" w:rsidR="000354C6" w:rsidRPr="000354C6" w:rsidRDefault="000354C6" w:rsidP="000354C6">
            <w:pPr>
              <w:widowControl w:val="0"/>
              <w:jc w:val="both"/>
              <w:rPr>
                <w:i/>
                <w:highlight w:val="yellow"/>
              </w:rPr>
            </w:pPr>
          </w:p>
        </w:tc>
        <w:tc>
          <w:tcPr>
            <w:tcW w:w="1041" w:type="pct"/>
            <w:tcBorders>
              <w:top w:val="single" w:sz="4" w:space="0" w:color="auto"/>
              <w:left w:val="single" w:sz="4" w:space="0" w:color="auto"/>
              <w:bottom w:val="single" w:sz="4" w:space="0" w:color="auto"/>
              <w:right w:val="single" w:sz="4" w:space="0" w:color="auto"/>
            </w:tcBorders>
          </w:tcPr>
          <w:p w14:paraId="68A35438" w14:textId="77777777" w:rsidR="000354C6" w:rsidRPr="000354C6" w:rsidRDefault="000354C6" w:rsidP="000354C6">
            <w:pPr>
              <w:widowControl w:val="0"/>
              <w:jc w:val="both"/>
              <w:rPr>
                <w:i/>
                <w:highlight w:val="yellow"/>
              </w:rPr>
            </w:pPr>
          </w:p>
        </w:tc>
        <w:tc>
          <w:tcPr>
            <w:tcW w:w="715" w:type="pct"/>
            <w:tcBorders>
              <w:top w:val="single" w:sz="4" w:space="0" w:color="auto"/>
              <w:left w:val="single" w:sz="4" w:space="0" w:color="auto"/>
              <w:bottom w:val="single" w:sz="4" w:space="0" w:color="auto"/>
              <w:right w:val="single" w:sz="4" w:space="0" w:color="auto"/>
            </w:tcBorders>
          </w:tcPr>
          <w:p w14:paraId="5CE2E925" w14:textId="77777777" w:rsidR="000354C6" w:rsidRPr="000354C6" w:rsidRDefault="000354C6" w:rsidP="000354C6">
            <w:pPr>
              <w:widowControl w:val="0"/>
              <w:jc w:val="both"/>
              <w:rPr>
                <w:i/>
                <w:highlight w:val="yellow"/>
              </w:rPr>
            </w:pPr>
          </w:p>
        </w:tc>
        <w:tc>
          <w:tcPr>
            <w:tcW w:w="714" w:type="pct"/>
            <w:tcBorders>
              <w:top w:val="single" w:sz="4" w:space="0" w:color="auto"/>
              <w:left w:val="single" w:sz="4" w:space="0" w:color="auto"/>
              <w:bottom w:val="single" w:sz="4" w:space="0" w:color="auto"/>
              <w:right w:val="single" w:sz="4" w:space="0" w:color="auto"/>
            </w:tcBorders>
          </w:tcPr>
          <w:p w14:paraId="08171380" w14:textId="77777777" w:rsidR="000354C6" w:rsidRPr="000354C6" w:rsidRDefault="000354C6" w:rsidP="000354C6">
            <w:pPr>
              <w:widowControl w:val="0"/>
              <w:jc w:val="both"/>
              <w:rPr>
                <w:i/>
                <w:highlight w:val="yellow"/>
              </w:rPr>
            </w:pPr>
          </w:p>
        </w:tc>
        <w:tc>
          <w:tcPr>
            <w:tcW w:w="713" w:type="pct"/>
            <w:tcBorders>
              <w:top w:val="single" w:sz="4" w:space="0" w:color="auto"/>
              <w:left w:val="single" w:sz="4" w:space="0" w:color="auto"/>
              <w:bottom w:val="single" w:sz="4" w:space="0" w:color="auto"/>
              <w:right w:val="single" w:sz="4" w:space="0" w:color="auto"/>
            </w:tcBorders>
          </w:tcPr>
          <w:p w14:paraId="7853CDEB" w14:textId="77777777" w:rsidR="000354C6" w:rsidRPr="000354C6" w:rsidRDefault="000354C6" w:rsidP="000354C6">
            <w:pPr>
              <w:widowControl w:val="0"/>
              <w:jc w:val="both"/>
              <w:rPr>
                <w:i/>
                <w:highlight w:val="yellow"/>
              </w:rPr>
            </w:pPr>
          </w:p>
        </w:tc>
        <w:tc>
          <w:tcPr>
            <w:tcW w:w="713" w:type="pct"/>
            <w:tcBorders>
              <w:top w:val="single" w:sz="4" w:space="0" w:color="auto"/>
              <w:left w:val="single" w:sz="4" w:space="0" w:color="auto"/>
              <w:bottom w:val="single" w:sz="4" w:space="0" w:color="auto"/>
              <w:right w:val="single" w:sz="4" w:space="0" w:color="auto"/>
            </w:tcBorders>
          </w:tcPr>
          <w:p w14:paraId="420FA7F5" w14:textId="77777777" w:rsidR="000354C6" w:rsidRPr="000354C6" w:rsidRDefault="000354C6" w:rsidP="000354C6">
            <w:pPr>
              <w:widowControl w:val="0"/>
              <w:jc w:val="both"/>
              <w:rPr>
                <w:i/>
                <w:highlight w:val="yellow"/>
              </w:rPr>
            </w:pPr>
          </w:p>
        </w:tc>
      </w:tr>
    </w:tbl>
    <w:p w14:paraId="5C8E25DD" w14:textId="77777777" w:rsidR="000354C6" w:rsidRPr="000354C6" w:rsidRDefault="000354C6" w:rsidP="000354C6">
      <w:pPr>
        <w:widowControl w:val="0"/>
        <w:jc w:val="both"/>
        <w:rPr>
          <w:bCs/>
          <w:i/>
        </w:rPr>
      </w:pPr>
    </w:p>
    <w:p w14:paraId="33D98A65" w14:textId="4D86D256" w:rsidR="00C230FD" w:rsidRDefault="00C230FD" w:rsidP="00C230FD">
      <w:pPr>
        <w:widowControl w:val="0"/>
        <w:jc w:val="both"/>
        <w:rPr>
          <w:bCs/>
          <w:i/>
        </w:rPr>
      </w:pPr>
      <w:r w:rsidRPr="00C230FD">
        <w:rPr>
          <w:bCs/>
          <w:i/>
        </w:rPr>
        <w:t xml:space="preserve">Essendo prevista nel bando di gara clausola sociale di assorbimento del personale dell’impresa uscente, dall’organigramma dovrà risultare il relativo </w:t>
      </w:r>
      <w:r w:rsidRPr="00AF5CA9">
        <w:rPr>
          <w:b/>
          <w:bCs/>
          <w:i/>
        </w:rPr>
        <w:t>progetto di assorbimento</w:t>
      </w:r>
      <w:r w:rsidRPr="00C230FD">
        <w:rPr>
          <w:bCs/>
          <w:i/>
        </w:rPr>
        <w:t>, secondo lo schema fornito dalla S.A., salva la facoltà di dare dimostrazione efficace dell’incompatibilità dell’applicazione della clausola sociale (totale o parziale) con l’organizzazione aziendale del concorrente.</w:t>
      </w:r>
    </w:p>
    <w:p w14:paraId="48400821" w14:textId="5B84C07D" w:rsidR="00C230FD" w:rsidRDefault="00C230FD" w:rsidP="00C230FD">
      <w:pPr>
        <w:widowControl w:val="0"/>
        <w:jc w:val="both"/>
        <w:rPr>
          <w:bCs/>
          <w:i/>
        </w:rPr>
      </w:pPr>
    </w:p>
    <w:p w14:paraId="0ED967D6" w14:textId="77777777" w:rsidR="00C230FD" w:rsidRDefault="00C230FD" w:rsidP="002F4964">
      <w:pPr>
        <w:rPr>
          <w:bCs/>
          <w:i/>
        </w:rPr>
      </w:pPr>
    </w:p>
    <w:p w14:paraId="13E0F144" w14:textId="487D8AC3" w:rsidR="00174FF2" w:rsidRDefault="00174FF2" w:rsidP="00174FF2">
      <w:pPr>
        <w:widowControl w:val="0"/>
        <w:jc w:val="both"/>
        <w:rPr>
          <w:bCs/>
          <w:i/>
        </w:rPr>
      </w:pPr>
    </w:p>
    <w:p w14:paraId="13413EB9" w14:textId="74F72E2B" w:rsidR="00BE3504" w:rsidRDefault="00BE3504" w:rsidP="00174FF2">
      <w:pPr>
        <w:widowControl w:val="0"/>
        <w:jc w:val="both"/>
        <w:rPr>
          <w:bCs/>
          <w:i/>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28"/>
      </w:tblGrid>
      <w:tr w:rsidR="00BE3504" w:rsidRPr="00BE3504" w14:paraId="224EE8CE" w14:textId="77777777" w:rsidTr="00547C86">
        <w:tc>
          <w:tcPr>
            <w:tcW w:w="9628" w:type="dxa"/>
            <w:shd w:val="clear" w:color="auto" w:fill="D9D9D9" w:themeFill="background1" w:themeFillShade="D9"/>
          </w:tcPr>
          <w:p w14:paraId="7A1F681B" w14:textId="77777777" w:rsidR="00BE3504" w:rsidRPr="00BE3504" w:rsidRDefault="00BE3504" w:rsidP="00BE3504">
            <w:pPr>
              <w:widowControl w:val="0"/>
              <w:spacing w:before="120" w:after="120"/>
              <w:jc w:val="center"/>
              <w:rPr>
                <w:b/>
                <w:i/>
                <w:szCs w:val="24"/>
              </w:rPr>
            </w:pPr>
            <w:r w:rsidRPr="00BE3504">
              <w:rPr>
                <w:b/>
                <w:i/>
                <w:szCs w:val="24"/>
              </w:rPr>
              <w:t>Progetto di riassorbimento</w:t>
            </w:r>
          </w:p>
          <w:p w14:paraId="21E9DCDB" w14:textId="69F4FF37" w:rsidR="00BE3504" w:rsidRPr="00BE3504" w:rsidRDefault="00BE3504" w:rsidP="00BE3504">
            <w:pPr>
              <w:widowControl w:val="0"/>
              <w:shd w:val="clear" w:color="auto" w:fill="D9D9D9" w:themeFill="background1" w:themeFillShade="D9"/>
              <w:jc w:val="both"/>
              <w:rPr>
                <w:bCs/>
                <w:i/>
                <w:szCs w:val="24"/>
              </w:rPr>
            </w:pPr>
            <w:r w:rsidRPr="00BE3504">
              <w:rPr>
                <w:i/>
                <w:szCs w:val="24"/>
              </w:rPr>
              <w:t>Si precisa che il progetto di riassorbimento riportato nella presente sezione, non è soggetto di valutazione tecnica</w:t>
            </w:r>
            <w:r>
              <w:rPr>
                <w:i/>
                <w:szCs w:val="24"/>
              </w:rPr>
              <w:t>,</w:t>
            </w:r>
            <w:r w:rsidRPr="00BE3504">
              <w:rPr>
                <w:i/>
                <w:szCs w:val="24"/>
              </w:rPr>
              <w:t xml:space="preserve"> dal momento che </w:t>
            </w:r>
            <w:r w:rsidRPr="00BE3504">
              <w:rPr>
                <w:bCs/>
                <w:i/>
                <w:szCs w:val="24"/>
              </w:rPr>
              <w:t xml:space="preserve">ai sensi dell’art. 102, comma 2 del </w:t>
            </w:r>
            <w:proofErr w:type="spellStart"/>
            <w:r w:rsidRPr="00BE3504">
              <w:rPr>
                <w:bCs/>
                <w:i/>
                <w:szCs w:val="24"/>
              </w:rPr>
              <w:t>D.Lgs.</w:t>
            </w:r>
            <w:proofErr w:type="spellEnd"/>
            <w:r w:rsidRPr="00BE3504">
              <w:rPr>
                <w:bCs/>
                <w:i/>
                <w:szCs w:val="24"/>
              </w:rPr>
              <w:t xml:space="preserve"> 36/2023 la stazione appaltante verificherà l’attendibilità degli impegni assunti con qualsiasi adeguato mezzo solo nei confronti dell’offerta dell’aggiudicatario.</w:t>
            </w:r>
          </w:p>
          <w:p w14:paraId="23CA7994" w14:textId="77777777" w:rsidR="00BE3504" w:rsidRPr="00BE3504" w:rsidRDefault="00BE3504" w:rsidP="00BE3504">
            <w:pPr>
              <w:widowControl w:val="0"/>
              <w:shd w:val="clear" w:color="auto" w:fill="D9D9D9" w:themeFill="background1" w:themeFillShade="D9"/>
              <w:jc w:val="both"/>
              <w:rPr>
                <w:i/>
                <w:szCs w:val="24"/>
              </w:rPr>
            </w:pPr>
          </w:p>
          <w:p w14:paraId="29A6E933" w14:textId="77777777" w:rsidR="00BE3504" w:rsidRPr="00BE3504" w:rsidRDefault="00BE3504" w:rsidP="00BE3504">
            <w:pPr>
              <w:widowControl w:val="0"/>
              <w:jc w:val="both"/>
              <w:rPr>
                <w:i/>
                <w:szCs w:val="24"/>
              </w:rPr>
            </w:pPr>
            <w:r w:rsidRPr="00BE3504">
              <w:rPr>
                <w:i/>
                <w:szCs w:val="24"/>
              </w:rPr>
              <w:t>Con riferimento all’organigramma sopra riportato, dettagliare le seguenti informazioni rispetto al riassorbimento di personale impiegato nell’appalto per conto dell’operatore uscente (l’elenco del personale e l’inquadramento attuale è disponibile all’art. 8 Clausola sociale del progetto).</w:t>
            </w:r>
          </w:p>
          <w:tbl>
            <w:tblPr>
              <w:tblStyle w:val="Grigliatabella1"/>
              <w:tblW w:w="5000" w:type="pct"/>
              <w:tblLook w:val="04A0" w:firstRow="1" w:lastRow="0" w:firstColumn="1" w:lastColumn="0" w:noHBand="0" w:noVBand="1"/>
            </w:tblPr>
            <w:tblGrid>
              <w:gridCol w:w="2373"/>
              <w:gridCol w:w="2399"/>
              <w:gridCol w:w="4630"/>
            </w:tblGrid>
            <w:tr w:rsidR="00BE3504" w:rsidRPr="00BE3504" w14:paraId="057118AE" w14:textId="77777777" w:rsidTr="00547C86">
              <w:tc>
                <w:tcPr>
                  <w:tcW w:w="1262" w:type="pct"/>
                </w:tcPr>
                <w:p w14:paraId="034D197B" w14:textId="5B49C37E" w:rsidR="00BE3504" w:rsidRPr="00BE3504" w:rsidRDefault="00BE3504" w:rsidP="00BE3504">
                  <w:pPr>
                    <w:widowControl w:val="0"/>
                    <w:jc w:val="both"/>
                    <w:rPr>
                      <w:rFonts w:cs="Arial"/>
                      <w:b/>
                      <w:i/>
                      <w:color w:val="393939"/>
                      <w:szCs w:val="24"/>
                      <w:shd w:val="clear" w:color="auto" w:fill="FFFFFF"/>
                    </w:rPr>
                  </w:pPr>
                  <w:r w:rsidRPr="00BE3504">
                    <w:rPr>
                      <w:b/>
                    </w:rPr>
                    <w:t xml:space="preserve">N. identificativo elenco del personale (art. </w:t>
                  </w:r>
                  <w:r w:rsidR="000354C6">
                    <w:rPr>
                      <w:b/>
                    </w:rPr>
                    <w:t xml:space="preserve">9 </w:t>
                  </w:r>
                  <w:r w:rsidRPr="00BE3504">
                    <w:rPr>
                      <w:b/>
                    </w:rPr>
                    <w:t>progetto)</w:t>
                  </w:r>
                </w:p>
              </w:tc>
              <w:tc>
                <w:tcPr>
                  <w:tcW w:w="1276" w:type="pct"/>
                </w:tcPr>
                <w:p w14:paraId="3FD72FE4" w14:textId="77777777" w:rsidR="00BE3504" w:rsidRPr="00BE3504" w:rsidRDefault="00BE3504" w:rsidP="00BE3504">
                  <w:pPr>
                    <w:widowControl w:val="0"/>
                    <w:jc w:val="both"/>
                    <w:rPr>
                      <w:rFonts w:cs="Arial"/>
                      <w:b/>
                      <w:i/>
                      <w:color w:val="393939"/>
                      <w:szCs w:val="24"/>
                      <w:shd w:val="clear" w:color="auto" w:fill="FFFFFF"/>
                    </w:rPr>
                  </w:pPr>
                  <w:r w:rsidRPr="00BE3504">
                    <w:rPr>
                      <w:b/>
                    </w:rPr>
                    <w:t>Rif. al n. della tabella sopra riportata</w:t>
                  </w:r>
                </w:p>
              </w:tc>
              <w:tc>
                <w:tcPr>
                  <w:tcW w:w="2462" w:type="pct"/>
                </w:tcPr>
                <w:p w14:paraId="3D551E1D" w14:textId="77777777" w:rsidR="00BE3504" w:rsidRPr="00BE3504" w:rsidRDefault="00BE3504" w:rsidP="00BE3504">
                  <w:pPr>
                    <w:widowControl w:val="0"/>
                    <w:jc w:val="both"/>
                    <w:rPr>
                      <w:b/>
                    </w:rPr>
                  </w:pPr>
                  <w:r w:rsidRPr="00BE3504">
                    <w:rPr>
                      <w:b/>
                    </w:rPr>
                    <w:t>Indicare eventuali ulteriori informazioni rispetto al riassorbimento</w:t>
                  </w:r>
                </w:p>
              </w:tc>
            </w:tr>
            <w:tr w:rsidR="00BE3504" w:rsidRPr="00BE3504" w14:paraId="68FB328C" w14:textId="77777777" w:rsidTr="00547C86">
              <w:tc>
                <w:tcPr>
                  <w:tcW w:w="1262" w:type="pct"/>
                </w:tcPr>
                <w:p w14:paraId="5ECC6C07" w14:textId="77777777" w:rsidR="00BE3504" w:rsidRPr="00BE3504" w:rsidRDefault="00BE3504" w:rsidP="00BE3504">
                  <w:pPr>
                    <w:widowControl w:val="0"/>
                    <w:jc w:val="both"/>
                    <w:rPr>
                      <w:rFonts w:cs="Arial"/>
                      <w:i/>
                      <w:color w:val="393939"/>
                      <w:szCs w:val="24"/>
                      <w:shd w:val="clear" w:color="auto" w:fill="FFFFFF"/>
                    </w:rPr>
                  </w:pPr>
                </w:p>
              </w:tc>
              <w:tc>
                <w:tcPr>
                  <w:tcW w:w="1276" w:type="pct"/>
                </w:tcPr>
                <w:p w14:paraId="635937CF" w14:textId="77777777" w:rsidR="00BE3504" w:rsidRPr="00BE3504" w:rsidRDefault="00BE3504" w:rsidP="00BE3504">
                  <w:pPr>
                    <w:widowControl w:val="0"/>
                    <w:jc w:val="both"/>
                    <w:rPr>
                      <w:rFonts w:cs="Arial"/>
                      <w:i/>
                      <w:color w:val="393939"/>
                      <w:szCs w:val="24"/>
                      <w:shd w:val="clear" w:color="auto" w:fill="FFFFFF"/>
                    </w:rPr>
                  </w:pPr>
                </w:p>
              </w:tc>
              <w:tc>
                <w:tcPr>
                  <w:tcW w:w="2462" w:type="pct"/>
                </w:tcPr>
                <w:p w14:paraId="70BEF649" w14:textId="77777777" w:rsidR="00BE3504" w:rsidRPr="00BE3504" w:rsidRDefault="00BE3504" w:rsidP="00BE3504">
                  <w:pPr>
                    <w:widowControl w:val="0"/>
                    <w:jc w:val="both"/>
                    <w:rPr>
                      <w:rFonts w:cs="Arial"/>
                      <w:i/>
                      <w:color w:val="393939"/>
                      <w:szCs w:val="24"/>
                      <w:shd w:val="clear" w:color="auto" w:fill="FFFFFF"/>
                    </w:rPr>
                  </w:pPr>
                </w:p>
              </w:tc>
            </w:tr>
            <w:tr w:rsidR="00BE3504" w:rsidRPr="00BE3504" w14:paraId="44DC0032" w14:textId="77777777" w:rsidTr="00547C86">
              <w:tc>
                <w:tcPr>
                  <w:tcW w:w="1262" w:type="pct"/>
                </w:tcPr>
                <w:p w14:paraId="07CF1196" w14:textId="77777777" w:rsidR="00BE3504" w:rsidRPr="00BE3504" w:rsidRDefault="00BE3504" w:rsidP="00BE3504">
                  <w:pPr>
                    <w:widowControl w:val="0"/>
                    <w:jc w:val="both"/>
                    <w:rPr>
                      <w:rFonts w:cs="Arial"/>
                      <w:i/>
                      <w:color w:val="393939"/>
                      <w:szCs w:val="24"/>
                      <w:shd w:val="clear" w:color="auto" w:fill="FFFFFF"/>
                    </w:rPr>
                  </w:pPr>
                </w:p>
              </w:tc>
              <w:tc>
                <w:tcPr>
                  <w:tcW w:w="1276" w:type="pct"/>
                </w:tcPr>
                <w:p w14:paraId="2DE24A1C" w14:textId="77777777" w:rsidR="00BE3504" w:rsidRPr="00BE3504" w:rsidRDefault="00BE3504" w:rsidP="00BE3504">
                  <w:pPr>
                    <w:widowControl w:val="0"/>
                    <w:jc w:val="both"/>
                    <w:rPr>
                      <w:rFonts w:cs="Arial"/>
                      <w:i/>
                      <w:color w:val="393939"/>
                      <w:szCs w:val="24"/>
                      <w:shd w:val="clear" w:color="auto" w:fill="FFFFFF"/>
                    </w:rPr>
                  </w:pPr>
                </w:p>
              </w:tc>
              <w:tc>
                <w:tcPr>
                  <w:tcW w:w="2462" w:type="pct"/>
                </w:tcPr>
                <w:p w14:paraId="5D41EADD" w14:textId="77777777" w:rsidR="00BE3504" w:rsidRPr="00BE3504" w:rsidRDefault="00BE3504" w:rsidP="00BE3504">
                  <w:pPr>
                    <w:widowControl w:val="0"/>
                    <w:jc w:val="both"/>
                    <w:rPr>
                      <w:rFonts w:cs="Arial"/>
                      <w:i/>
                      <w:color w:val="393939"/>
                      <w:szCs w:val="24"/>
                      <w:shd w:val="clear" w:color="auto" w:fill="FFFFFF"/>
                    </w:rPr>
                  </w:pPr>
                </w:p>
              </w:tc>
            </w:tr>
            <w:tr w:rsidR="00BE3504" w:rsidRPr="00BE3504" w14:paraId="467287C9" w14:textId="77777777" w:rsidTr="00547C86">
              <w:tc>
                <w:tcPr>
                  <w:tcW w:w="1262" w:type="pct"/>
                </w:tcPr>
                <w:p w14:paraId="470044D2" w14:textId="77777777" w:rsidR="00BE3504" w:rsidRPr="00BE3504" w:rsidRDefault="00BE3504" w:rsidP="00BE3504">
                  <w:pPr>
                    <w:widowControl w:val="0"/>
                    <w:jc w:val="both"/>
                    <w:rPr>
                      <w:rFonts w:cs="Arial"/>
                      <w:i/>
                      <w:color w:val="393939"/>
                      <w:szCs w:val="24"/>
                      <w:shd w:val="clear" w:color="auto" w:fill="FFFFFF"/>
                    </w:rPr>
                  </w:pPr>
                </w:p>
              </w:tc>
              <w:tc>
                <w:tcPr>
                  <w:tcW w:w="1276" w:type="pct"/>
                </w:tcPr>
                <w:p w14:paraId="705D1124" w14:textId="77777777" w:rsidR="00BE3504" w:rsidRPr="00BE3504" w:rsidRDefault="00BE3504" w:rsidP="00BE3504">
                  <w:pPr>
                    <w:widowControl w:val="0"/>
                    <w:jc w:val="both"/>
                    <w:rPr>
                      <w:rFonts w:cs="Arial"/>
                      <w:i/>
                      <w:color w:val="393939"/>
                      <w:szCs w:val="24"/>
                      <w:shd w:val="clear" w:color="auto" w:fill="FFFFFF"/>
                    </w:rPr>
                  </w:pPr>
                </w:p>
              </w:tc>
              <w:tc>
                <w:tcPr>
                  <w:tcW w:w="2462" w:type="pct"/>
                </w:tcPr>
                <w:p w14:paraId="3D677EA6" w14:textId="77777777" w:rsidR="00BE3504" w:rsidRPr="00BE3504" w:rsidRDefault="00BE3504" w:rsidP="00BE3504">
                  <w:pPr>
                    <w:widowControl w:val="0"/>
                    <w:jc w:val="both"/>
                    <w:rPr>
                      <w:rFonts w:cs="Arial"/>
                      <w:i/>
                      <w:color w:val="393939"/>
                      <w:szCs w:val="24"/>
                      <w:shd w:val="clear" w:color="auto" w:fill="FFFFFF"/>
                    </w:rPr>
                  </w:pPr>
                </w:p>
              </w:tc>
            </w:tr>
          </w:tbl>
          <w:p w14:paraId="32D00FEC" w14:textId="77777777" w:rsidR="00BE3504" w:rsidRPr="00BE3504" w:rsidRDefault="00BE3504" w:rsidP="00BE3504">
            <w:pPr>
              <w:widowControl w:val="0"/>
              <w:jc w:val="both"/>
              <w:rPr>
                <w:i/>
                <w:szCs w:val="24"/>
              </w:rPr>
            </w:pPr>
          </w:p>
          <w:p w14:paraId="72FFABC5" w14:textId="23D2B4E4" w:rsidR="00BE3504" w:rsidRPr="00BE3504" w:rsidRDefault="00BE3504" w:rsidP="00BE3504">
            <w:pPr>
              <w:widowControl w:val="0"/>
              <w:jc w:val="both"/>
              <w:rPr>
                <w:i/>
                <w:szCs w:val="24"/>
              </w:rPr>
            </w:pPr>
            <w:r w:rsidRPr="00BE3504">
              <w:rPr>
                <w:i/>
              </w:rPr>
              <w:t>In caso di incompatibilità dell'applicazione della clausola sociale (totale o parziale) con l</w:t>
            </w:r>
            <w:r>
              <w:rPr>
                <w:i/>
              </w:rPr>
              <w:t>’</w:t>
            </w:r>
            <w:r w:rsidRPr="00BE3504">
              <w:rPr>
                <w:i/>
              </w:rPr>
              <w:t>organizzazione aziendale del concorrente, riportare</w:t>
            </w:r>
            <w:r w:rsidR="000566C0">
              <w:rPr>
                <w:i/>
              </w:rPr>
              <w:t xml:space="preserve"> nel dettaglio </w:t>
            </w:r>
            <w:r w:rsidRPr="00BE3504">
              <w:rPr>
                <w:i/>
              </w:rPr>
              <w:t xml:space="preserve"> le motivazioni e la dimostrazione di tale incompatibilità. </w:t>
            </w:r>
          </w:p>
          <w:p w14:paraId="556D9901" w14:textId="77777777" w:rsidR="00BE3504" w:rsidRPr="00BE3504" w:rsidRDefault="00BE3504" w:rsidP="00BE3504">
            <w:pPr>
              <w:pBdr>
                <w:top w:val="single" w:sz="4" w:space="1" w:color="auto"/>
                <w:left w:val="single" w:sz="4" w:space="0" w:color="auto"/>
                <w:bottom w:val="single" w:sz="4" w:space="1" w:color="auto"/>
                <w:right w:val="single" w:sz="4" w:space="4" w:color="auto"/>
              </w:pBdr>
              <w:ind w:left="32" w:right="316"/>
              <w:rPr>
                <w:sz w:val="24"/>
              </w:rPr>
            </w:pPr>
          </w:p>
          <w:p w14:paraId="68939FB1" w14:textId="77777777" w:rsidR="00BE3504" w:rsidRPr="00BE3504" w:rsidRDefault="00BE3504" w:rsidP="00BE3504">
            <w:pPr>
              <w:pBdr>
                <w:top w:val="single" w:sz="4" w:space="1" w:color="auto"/>
                <w:left w:val="single" w:sz="4" w:space="0" w:color="auto"/>
                <w:bottom w:val="single" w:sz="4" w:space="1" w:color="auto"/>
                <w:right w:val="single" w:sz="4" w:space="4" w:color="auto"/>
              </w:pBdr>
              <w:ind w:left="32" w:right="316"/>
              <w:rPr>
                <w:sz w:val="24"/>
                <w:highlight w:val="yellow"/>
              </w:rPr>
            </w:pPr>
          </w:p>
          <w:p w14:paraId="02622B76" w14:textId="77777777" w:rsidR="00BE3504" w:rsidRPr="00BE3504" w:rsidRDefault="00BE3504" w:rsidP="00BE3504">
            <w:pPr>
              <w:pBdr>
                <w:top w:val="single" w:sz="4" w:space="1" w:color="auto"/>
                <w:left w:val="single" w:sz="4" w:space="0" w:color="auto"/>
                <w:bottom w:val="single" w:sz="4" w:space="1" w:color="auto"/>
                <w:right w:val="single" w:sz="4" w:space="4" w:color="auto"/>
              </w:pBdr>
              <w:ind w:left="32" w:right="316"/>
              <w:rPr>
                <w:sz w:val="24"/>
                <w:highlight w:val="yellow"/>
              </w:rPr>
            </w:pPr>
          </w:p>
          <w:p w14:paraId="0B29FF66" w14:textId="77777777" w:rsidR="00BE3504" w:rsidRPr="00BE3504" w:rsidRDefault="00BE3504" w:rsidP="00BE3504">
            <w:pPr>
              <w:pBdr>
                <w:top w:val="single" w:sz="4" w:space="1" w:color="auto"/>
                <w:left w:val="single" w:sz="4" w:space="0" w:color="auto"/>
                <w:bottom w:val="single" w:sz="4" w:space="1" w:color="auto"/>
                <w:right w:val="single" w:sz="4" w:space="4" w:color="auto"/>
              </w:pBdr>
              <w:ind w:left="32" w:right="316"/>
              <w:rPr>
                <w:sz w:val="24"/>
                <w:highlight w:val="yellow"/>
              </w:rPr>
            </w:pPr>
          </w:p>
          <w:p w14:paraId="6537A201" w14:textId="77777777" w:rsidR="00BE3504" w:rsidRPr="00BE3504" w:rsidRDefault="00BE3504" w:rsidP="00BE3504">
            <w:pPr>
              <w:widowControl w:val="0"/>
              <w:jc w:val="both"/>
              <w:rPr>
                <w:i/>
                <w:szCs w:val="24"/>
                <w:highlight w:val="yellow"/>
              </w:rPr>
            </w:pPr>
          </w:p>
        </w:tc>
      </w:tr>
    </w:tbl>
    <w:p w14:paraId="49B30E33" w14:textId="753487A0" w:rsidR="00BE3504" w:rsidRDefault="00BE3504" w:rsidP="00174FF2">
      <w:pPr>
        <w:widowControl w:val="0"/>
        <w:jc w:val="both"/>
        <w:rPr>
          <w:bCs/>
          <w:i/>
        </w:rPr>
      </w:pPr>
    </w:p>
    <w:p w14:paraId="7B4401CD" w14:textId="7B061F43" w:rsidR="00BE3504" w:rsidRDefault="00BE3504" w:rsidP="00174FF2">
      <w:pPr>
        <w:widowControl w:val="0"/>
        <w:jc w:val="both"/>
        <w:rPr>
          <w:bCs/>
          <w:i/>
        </w:rPr>
      </w:pPr>
    </w:p>
    <w:p w14:paraId="2F893F9D" w14:textId="77777777" w:rsidR="00CA2431" w:rsidRPr="00AA0823" w:rsidRDefault="00CA2431" w:rsidP="00AE3709">
      <w:pPr>
        <w:spacing w:before="120"/>
        <w:jc w:val="both"/>
        <w:rPr>
          <w:rFonts w:eastAsia="Times New Roman" w:cs="Calibri,Bold"/>
          <w:b/>
          <w:bCs/>
          <w:noProof/>
          <w:kern w:val="32"/>
          <w:sz w:val="24"/>
          <w:szCs w:val="24"/>
          <w:lang w:eastAsia="it-IT"/>
        </w:rPr>
      </w:pPr>
      <w:r w:rsidRPr="00AA0823">
        <w:rPr>
          <w:rFonts w:eastAsia="Times New Roman" w:cs="Calibri,Bold"/>
          <w:b/>
          <w:bCs/>
          <w:noProof/>
          <w:kern w:val="32"/>
          <w:sz w:val="24"/>
          <w:szCs w:val="24"/>
          <w:lang w:eastAsia="it-IT"/>
        </w:rPr>
        <w:t xml:space="preserve">1.2 </w:t>
      </w:r>
      <w:r>
        <w:rPr>
          <w:rFonts w:eastAsia="Times New Roman" w:cs="Calibri,Bold"/>
          <w:b/>
          <w:bCs/>
          <w:noProof/>
          <w:kern w:val="32"/>
          <w:sz w:val="24"/>
          <w:szCs w:val="24"/>
          <w:lang w:eastAsia="it-IT"/>
        </w:rPr>
        <w:t xml:space="preserve">Modalità di gestione del servizio </w:t>
      </w:r>
      <w:r w:rsidRPr="00AA0823">
        <w:rPr>
          <w:rFonts w:eastAsia="Times New Roman" w:cs="Calibri,Bold"/>
          <w:b/>
          <w:bCs/>
          <w:noProof/>
          <w:kern w:val="32"/>
          <w:sz w:val="24"/>
          <w:szCs w:val="24"/>
          <w:lang w:eastAsia="it-IT"/>
        </w:rPr>
        <w:t xml:space="preserve">(max </w:t>
      </w:r>
      <w:r>
        <w:rPr>
          <w:rFonts w:eastAsia="Times New Roman" w:cs="Calibri,Bold"/>
          <w:b/>
          <w:bCs/>
          <w:noProof/>
          <w:kern w:val="32"/>
          <w:sz w:val="24"/>
          <w:szCs w:val="24"/>
          <w:lang w:eastAsia="it-IT"/>
        </w:rPr>
        <w:t>10</w:t>
      </w:r>
      <w:r w:rsidRPr="00AA0823">
        <w:rPr>
          <w:rFonts w:eastAsia="Times New Roman" w:cs="Calibri,Bold"/>
          <w:b/>
          <w:bCs/>
          <w:noProof/>
          <w:kern w:val="32"/>
          <w:sz w:val="24"/>
          <w:szCs w:val="24"/>
          <w:lang w:eastAsia="it-IT"/>
        </w:rPr>
        <w:t xml:space="preserve"> punti)</w:t>
      </w:r>
    </w:p>
    <w:p w14:paraId="3F5A47D9" w14:textId="77777777" w:rsidR="00CA2431" w:rsidRPr="002C08B7" w:rsidRDefault="00CA2431" w:rsidP="00AE3709">
      <w:pPr>
        <w:keepNext/>
        <w:keepLines/>
        <w:spacing w:before="120"/>
        <w:jc w:val="both"/>
        <w:rPr>
          <w:rStyle w:val="Enfasidelicata"/>
          <w:sz w:val="22"/>
          <w:szCs w:val="22"/>
        </w:rPr>
      </w:pPr>
      <w:r w:rsidRPr="002C08B7">
        <w:rPr>
          <w:rStyle w:val="Enfasidelicata"/>
          <w:sz w:val="22"/>
          <w:szCs w:val="22"/>
        </w:rPr>
        <w:t xml:space="preserve">Il concorrente dovrà presentare in </w:t>
      </w:r>
      <w:r w:rsidRPr="002C08B7">
        <w:rPr>
          <w:bCs/>
          <w:i/>
        </w:rPr>
        <w:t>massimo 3 pagine (p</w:t>
      </w:r>
      <w:r w:rsidRPr="002C08B7">
        <w:rPr>
          <w:i/>
        </w:rPr>
        <w:t xml:space="preserve">er “pagina” si intende facciata di grandezza A4, dattiloscritta con carattere </w:t>
      </w:r>
      <w:proofErr w:type="spellStart"/>
      <w:r w:rsidRPr="002C08B7">
        <w:rPr>
          <w:i/>
        </w:rPr>
        <w:t>Arial</w:t>
      </w:r>
      <w:proofErr w:type="spellEnd"/>
      <w:r w:rsidRPr="002C08B7">
        <w:rPr>
          <w:i/>
        </w:rPr>
        <w:t xml:space="preserve"> o Times New Roman, corpo 11, per un massimo di 50 righe per ogni pagina)</w:t>
      </w:r>
      <w:r w:rsidRPr="002C08B7">
        <w:rPr>
          <w:bCs/>
          <w:i/>
        </w:rPr>
        <w:t xml:space="preserve"> </w:t>
      </w:r>
      <w:r w:rsidRPr="002C08B7">
        <w:rPr>
          <w:rStyle w:val="Enfasidelicata"/>
          <w:sz w:val="22"/>
          <w:szCs w:val="22"/>
        </w:rPr>
        <w:t>un piano delle prestazioni, comprensivo delle modalità operative dedicate alla gestione dei vari servizi (custodia diurna e notturna, organizzazione servizi alberghieri nei confronti dell’utenza e relazioni con Ateneo, gestione delle assenze (programmate e non) e delle emergenze (con particolare riguardo agli apparati di sicurezza quali quadri elettrici, agli impianti antincendio e agli impianti di risalita, ecc.).</w:t>
      </w:r>
    </w:p>
    <w:p w14:paraId="05831332" w14:textId="77777777" w:rsidR="00CA2431" w:rsidRPr="002C08B7" w:rsidRDefault="00CA2431" w:rsidP="00CA2431">
      <w:pPr>
        <w:keepNext/>
        <w:keepLines/>
        <w:jc w:val="both"/>
        <w:rPr>
          <w:rStyle w:val="Enfasidelicata"/>
          <w:sz w:val="22"/>
          <w:szCs w:val="22"/>
        </w:rPr>
      </w:pPr>
      <w:r w:rsidRPr="002C08B7">
        <w:rPr>
          <w:rStyle w:val="Enfasidelicata"/>
          <w:sz w:val="22"/>
          <w:szCs w:val="22"/>
        </w:rPr>
        <w:t>Nel piano delle prestazioni è ricompresa anche l’indicazione di un sistema di controllo interno dei servizi richiesti (profilo ed esperienza del soggetto incaricato del controllo programmazione attività, verifica di effettuazione e soddisfazione dell’utenza, reportistica per il DEC).</w:t>
      </w:r>
    </w:p>
    <w:p w14:paraId="108423F5" w14:textId="77777777" w:rsidR="00CA2431" w:rsidRPr="002C08B7" w:rsidRDefault="00CA2431" w:rsidP="00CA2431">
      <w:pPr>
        <w:rPr>
          <w:rFonts w:eastAsia="Times New Roman"/>
          <w:lang w:eastAsia="it-IT"/>
        </w:rPr>
      </w:pPr>
    </w:p>
    <w:p w14:paraId="386429B9" w14:textId="77777777" w:rsidR="00CA2431" w:rsidRPr="002C08B7" w:rsidRDefault="00CA2431" w:rsidP="00CA2431">
      <w:pPr>
        <w:rPr>
          <w:rFonts w:ascii="Times New Roman" w:eastAsia="Times New Roman" w:hAnsi="Times New Roman"/>
          <w:lang w:eastAsia="it-IT"/>
        </w:rPr>
      </w:pPr>
      <w:r w:rsidRPr="002C08B7">
        <w:rPr>
          <w:rFonts w:eastAsia="Times New Roman"/>
          <w:lang w:eastAsia="it-IT"/>
        </w:rPr>
        <w:t>Sarà valutata l’adeguatezza delle modalità operative di esecuzione delle prestazioni in un’ottica di efficienza e di qualità del servizio e del suo monitoraggio.</w:t>
      </w:r>
      <w:r w:rsidRPr="002C08B7">
        <w:rPr>
          <w:rFonts w:ascii="Times New Roman" w:eastAsia="Times New Roman" w:hAnsi="Times New Roman"/>
          <w:lang w:eastAsia="it-IT"/>
        </w:rPr>
        <w:t xml:space="preserve"> </w:t>
      </w:r>
    </w:p>
    <w:p w14:paraId="75A16F20" w14:textId="77777777" w:rsidR="00CA2431" w:rsidRDefault="00CA2431" w:rsidP="00CA2431">
      <w:pPr>
        <w:widowControl w:val="0"/>
        <w:jc w:val="both"/>
        <w:rPr>
          <w:bCs/>
          <w:i/>
        </w:rPr>
      </w:pPr>
    </w:p>
    <w:p w14:paraId="4D31256C"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71757161"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418B8B94"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57F1DE31"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74E5DA2F"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0B7138B3"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1198F223" w14:textId="08769582"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48525C11" w14:textId="1AA2C8BA" w:rsidR="004B4839" w:rsidRDefault="004B4839" w:rsidP="00CA2431">
      <w:pPr>
        <w:pBdr>
          <w:top w:val="single" w:sz="4" w:space="1" w:color="auto"/>
          <w:left w:val="single" w:sz="4" w:space="0" w:color="auto"/>
          <w:bottom w:val="single" w:sz="4" w:space="1" w:color="auto"/>
          <w:right w:val="single" w:sz="4" w:space="4" w:color="auto"/>
        </w:pBdr>
        <w:ind w:left="426"/>
        <w:rPr>
          <w:sz w:val="24"/>
        </w:rPr>
      </w:pPr>
    </w:p>
    <w:p w14:paraId="71FB4529" w14:textId="77777777" w:rsidR="004B4839" w:rsidRDefault="004B4839" w:rsidP="00CA2431">
      <w:pPr>
        <w:pBdr>
          <w:top w:val="single" w:sz="4" w:space="1" w:color="auto"/>
          <w:left w:val="single" w:sz="4" w:space="0" w:color="auto"/>
          <w:bottom w:val="single" w:sz="4" w:space="1" w:color="auto"/>
          <w:right w:val="single" w:sz="4" w:space="4" w:color="auto"/>
        </w:pBdr>
        <w:ind w:left="426"/>
        <w:rPr>
          <w:sz w:val="24"/>
        </w:rPr>
      </w:pPr>
    </w:p>
    <w:p w14:paraId="338DEAA7" w14:textId="77777777" w:rsidR="00CA2431" w:rsidRPr="00D17F4E" w:rsidRDefault="00CA2431" w:rsidP="00CA2431">
      <w:pPr>
        <w:pBdr>
          <w:top w:val="single" w:sz="4" w:space="1" w:color="auto"/>
          <w:left w:val="single" w:sz="4" w:space="0" w:color="auto"/>
          <w:bottom w:val="single" w:sz="4" w:space="1" w:color="auto"/>
          <w:right w:val="single" w:sz="4" w:space="4" w:color="auto"/>
        </w:pBdr>
        <w:ind w:left="426"/>
        <w:rPr>
          <w:sz w:val="24"/>
        </w:rPr>
      </w:pPr>
    </w:p>
    <w:p w14:paraId="6C6B713E" w14:textId="77777777" w:rsidR="00CA2431" w:rsidRPr="00D17F4E" w:rsidRDefault="00CA2431" w:rsidP="00CA2431">
      <w:pPr>
        <w:pBdr>
          <w:top w:val="single" w:sz="4" w:space="1" w:color="auto"/>
          <w:left w:val="single" w:sz="4" w:space="0" w:color="auto"/>
          <w:bottom w:val="single" w:sz="4" w:space="1" w:color="auto"/>
          <w:right w:val="single" w:sz="4" w:space="4" w:color="auto"/>
        </w:pBdr>
        <w:ind w:left="426"/>
        <w:rPr>
          <w:sz w:val="24"/>
        </w:rPr>
      </w:pPr>
    </w:p>
    <w:p w14:paraId="1EEAEABD" w14:textId="77777777" w:rsidR="00CA2431" w:rsidRDefault="00CA2431" w:rsidP="00C03317">
      <w:pPr>
        <w:spacing w:before="120"/>
        <w:jc w:val="both"/>
        <w:rPr>
          <w:rFonts w:eastAsia="Times New Roman" w:cs="Calibri,Bold"/>
          <w:b/>
          <w:bCs/>
          <w:noProof/>
          <w:kern w:val="32"/>
          <w:sz w:val="24"/>
          <w:szCs w:val="24"/>
          <w:lang w:eastAsia="it-IT"/>
        </w:rPr>
      </w:pPr>
    </w:p>
    <w:p w14:paraId="70E447B0" w14:textId="059FAB4F" w:rsidR="00CA2431" w:rsidRPr="00AA0823" w:rsidRDefault="00CA2431" w:rsidP="00AE3709">
      <w:pPr>
        <w:spacing w:before="120"/>
        <w:jc w:val="both"/>
        <w:rPr>
          <w:rFonts w:eastAsia="Times New Roman" w:cs="Calibri,Bold"/>
          <w:b/>
          <w:bCs/>
          <w:noProof/>
          <w:kern w:val="32"/>
          <w:sz w:val="24"/>
          <w:szCs w:val="24"/>
          <w:lang w:eastAsia="it-IT"/>
        </w:rPr>
      </w:pPr>
      <w:r w:rsidRPr="00AA0823">
        <w:rPr>
          <w:rFonts w:eastAsia="Times New Roman" w:cs="Calibri,Bold"/>
          <w:b/>
          <w:bCs/>
          <w:noProof/>
          <w:kern w:val="32"/>
          <w:sz w:val="24"/>
          <w:szCs w:val="24"/>
          <w:lang w:eastAsia="it-IT"/>
        </w:rPr>
        <w:t>1.</w:t>
      </w:r>
      <w:r>
        <w:rPr>
          <w:rFonts w:eastAsia="Times New Roman" w:cs="Calibri,Bold"/>
          <w:b/>
          <w:bCs/>
          <w:noProof/>
          <w:kern w:val="32"/>
          <w:sz w:val="24"/>
          <w:szCs w:val="24"/>
          <w:lang w:eastAsia="it-IT"/>
        </w:rPr>
        <w:t>3</w:t>
      </w:r>
      <w:r w:rsidRPr="00AA0823">
        <w:rPr>
          <w:rFonts w:eastAsia="Times New Roman" w:cs="Calibri,Bold"/>
          <w:b/>
          <w:bCs/>
          <w:noProof/>
          <w:kern w:val="32"/>
          <w:sz w:val="24"/>
          <w:szCs w:val="24"/>
          <w:lang w:eastAsia="it-IT"/>
        </w:rPr>
        <w:t xml:space="preserve"> </w:t>
      </w:r>
      <w:r>
        <w:rPr>
          <w:rFonts w:eastAsia="Times New Roman" w:cs="Calibri,Bold"/>
          <w:b/>
          <w:bCs/>
          <w:noProof/>
          <w:kern w:val="32"/>
          <w:sz w:val="24"/>
          <w:szCs w:val="24"/>
          <w:lang w:eastAsia="it-IT"/>
        </w:rPr>
        <w:t xml:space="preserve">Piano di formazione del personale </w:t>
      </w:r>
      <w:r w:rsidRPr="00AA0823">
        <w:rPr>
          <w:rFonts w:eastAsia="Times New Roman" w:cs="Calibri,Bold"/>
          <w:b/>
          <w:bCs/>
          <w:noProof/>
          <w:kern w:val="32"/>
          <w:sz w:val="24"/>
          <w:szCs w:val="24"/>
          <w:lang w:eastAsia="it-IT"/>
        </w:rPr>
        <w:t xml:space="preserve">(max </w:t>
      </w:r>
      <w:r>
        <w:rPr>
          <w:rFonts w:eastAsia="Times New Roman" w:cs="Calibri,Bold"/>
          <w:b/>
          <w:bCs/>
          <w:noProof/>
          <w:kern w:val="32"/>
          <w:sz w:val="24"/>
          <w:szCs w:val="24"/>
          <w:lang w:eastAsia="it-IT"/>
        </w:rPr>
        <w:t>7</w:t>
      </w:r>
      <w:r w:rsidRPr="00AA0823">
        <w:rPr>
          <w:rFonts w:eastAsia="Times New Roman" w:cs="Calibri,Bold"/>
          <w:b/>
          <w:bCs/>
          <w:noProof/>
          <w:kern w:val="32"/>
          <w:sz w:val="24"/>
          <w:szCs w:val="24"/>
          <w:lang w:eastAsia="it-IT"/>
        </w:rPr>
        <w:t xml:space="preserve"> punti)</w:t>
      </w:r>
    </w:p>
    <w:p w14:paraId="3177252C" w14:textId="481F13BB" w:rsidR="00CA2431" w:rsidRPr="002C08B7" w:rsidRDefault="00CA2431" w:rsidP="00AE3709">
      <w:pPr>
        <w:keepNext/>
        <w:keepLines/>
        <w:spacing w:before="120"/>
        <w:jc w:val="both"/>
        <w:rPr>
          <w:rStyle w:val="Enfasidelicata"/>
          <w:sz w:val="22"/>
          <w:szCs w:val="22"/>
        </w:rPr>
      </w:pPr>
      <w:r w:rsidRPr="002C08B7">
        <w:rPr>
          <w:rStyle w:val="Enfasidelicata"/>
          <w:sz w:val="22"/>
          <w:szCs w:val="22"/>
        </w:rPr>
        <w:t>È richiesta la presentazione</w:t>
      </w:r>
      <w:r w:rsidR="00B57AD6" w:rsidRPr="002C08B7">
        <w:rPr>
          <w:rStyle w:val="Enfasidelicata"/>
          <w:sz w:val="22"/>
          <w:szCs w:val="22"/>
        </w:rPr>
        <w:t>,</w:t>
      </w:r>
      <w:r w:rsidRPr="002C08B7">
        <w:rPr>
          <w:rStyle w:val="Enfasidelicata"/>
          <w:sz w:val="22"/>
          <w:szCs w:val="22"/>
        </w:rPr>
        <w:t xml:space="preserve"> in massimo 3 pagine </w:t>
      </w:r>
      <w:r w:rsidRPr="002C08B7">
        <w:rPr>
          <w:bCs/>
          <w:i/>
        </w:rPr>
        <w:t>(p</w:t>
      </w:r>
      <w:r w:rsidRPr="002C08B7">
        <w:rPr>
          <w:i/>
        </w:rPr>
        <w:t xml:space="preserve">er “pagina” si intende facciata di grandezza A4, dattiloscritta con carattere </w:t>
      </w:r>
      <w:proofErr w:type="spellStart"/>
      <w:r w:rsidRPr="002C08B7">
        <w:rPr>
          <w:i/>
        </w:rPr>
        <w:t>Arial</w:t>
      </w:r>
      <w:proofErr w:type="spellEnd"/>
      <w:r w:rsidRPr="002C08B7">
        <w:rPr>
          <w:i/>
        </w:rPr>
        <w:t xml:space="preserve"> o Times New Roman, corpo 11, per un massimo di 50 righe per ogni pagina)</w:t>
      </w:r>
      <w:r w:rsidR="00112AB9" w:rsidRPr="002C08B7">
        <w:rPr>
          <w:i/>
        </w:rPr>
        <w:t xml:space="preserve"> e</w:t>
      </w:r>
      <w:r w:rsidRPr="002C08B7">
        <w:rPr>
          <w:bCs/>
          <w:i/>
        </w:rPr>
        <w:t xml:space="preserve"> </w:t>
      </w:r>
      <w:r w:rsidRPr="002C08B7">
        <w:rPr>
          <w:rStyle w:val="Enfasidelicata"/>
          <w:sz w:val="22"/>
          <w:szCs w:val="22"/>
        </w:rPr>
        <w:t>corredata da cronoprogramma per tutta la durata dell’appalto, del piano di formazione ed aggiornamento del personale che sarà impiegato nell’appalto (es. formazione nuovi assunti, formazione specifica per l’espletamento dei servizi oggetto dell’appalto, aggiornamenti periodici ecc.), con l’indicazione dei corsi di formazione che verranno effettuati e specificandone l’argomento (titolo del corso e sintesi del programma), del monte ore annuo, se svolto con risorse interne o affidato ad esterni, della percentuale del personale della ditta che prenderà  parte al corso sul totale del personale e delle aree e dei profili a cui è rivolto il corso, tenendo conto che:</w:t>
      </w:r>
    </w:p>
    <w:p w14:paraId="42D9E2AC" w14:textId="77777777" w:rsidR="00CA2431" w:rsidRPr="002C08B7" w:rsidRDefault="00CA2431" w:rsidP="00CA2431">
      <w:pPr>
        <w:keepNext/>
        <w:keepLines/>
        <w:jc w:val="both"/>
        <w:rPr>
          <w:rStyle w:val="Enfasidelicata"/>
          <w:sz w:val="22"/>
          <w:szCs w:val="22"/>
        </w:rPr>
      </w:pPr>
      <w:r w:rsidRPr="002C08B7">
        <w:rPr>
          <w:rStyle w:val="Enfasidelicata"/>
          <w:sz w:val="22"/>
          <w:szCs w:val="22"/>
        </w:rPr>
        <w:t>- il gestore è responsabile della funzionalità di tutti gli impianti presenti presso i Collegi e dovrà assicurarne il funzionamento con personale adeguatamente istruito; inoltre:</w:t>
      </w:r>
    </w:p>
    <w:p w14:paraId="3BD9CA95" w14:textId="77777777" w:rsidR="00CA2431" w:rsidRPr="002C08B7" w:rsidRDefault="00CA2431" w:rsidP="00CA2431">
      <w:pPr>
        <w:keepNext/>
        <w:keepLines/>
        <w:jc w:val="both"/>
        <w:rPr>
          <w:rStyle w:val="Enfasidelicata"/>
          <w:sz w:val="22"/>
          <w:szCs w:val="22"/>
        </w:rPr>
      </w:pPr>
      <w:r w:rsidRPr="002C08B7">
        <w:rPr>
          <w:rStyle w:val="Enfasidelicata"/>
          <w:sz w:val="22"/>
          <w:szCs w:val="22"/>
        </w:rPr>
        <w:t>- deve essere prevista la figura del Referente Aziendale;</w:t>
      </w:r>
    </w:p>
    <w:p w14:paraId="71436087" w14:textId="77777777" w:rsidR="00CA2431" w:rsidRPr="002C08B7" w:rsidRDefault="00CA2431" w:rsidP="00CA2431">
      <w:pPr>
        <w:keepNext/>
        <w:keepLines/>
        <w:jc w:val="both"/>
        <w:rPr>
          <w:rStyle w:val="Enfasidelicata"/>
          <w:sz w:val="22"/>
          <w:szCs w:val="22"/>
        </w:rPr>
      </w:pPr>
      <w:r w:rsidRPr="002C08B7">
        <w:rPr>
          <w:rStyle w:val="Enfasidelicata"/>
          <w:sz w:val="22"/>
          <w:szCs w:val="22"/>
        </w:rPr>
        <w:t>- deve essere garantita la sicurezza sui luoghi di lavoro e la corretta gestione dei rischi da interferenza</w:t>
      </w:r>
    </w:p>
    <w:p w14:paraId="40DB1E8B" w14:textId="77777777" w:rsidR="00CA2431" w:rsidRPr="002C08B7" w:rsidRDefault="00CA2431" w:rsidP="00CA2431">
      <w:pPr>
        <w:keepNext/>
        <w:keepLines/>
        <w:rPr>
          <w:rStyle w:val="Enfasidelicata"/>
          <w:i w:val="0"/>
          <w:sz w:val="22"/>
          <w:szCs w:val="22"/>
        </w:rPr>
      </w:pPr>
    </w:p>
    <w:p w14:paraId="312F8BF2" w14:textId="77777777" w:rsidR="00CA2431" w:rsidRPr="002C08B7" w:rsidRDefault="00CA2431" w:rsidP="00CA2431">
      <w:pPr>
        <w:keepNext/>
        <w:keepLines/>
        <w:rPr>
          <w:rStyle w:val="Enfasidelicata"/>
          <w:i w:val="0"/>
          <w:sz w:val="22"/>
          <w:szCs w:val="22"/>
        </w:rPr>
      </w:pPr>
      <w:r w:rsidRPr="002C08B7">
        <w:rPr>
          <w:rStyle w:val="Enfasidelicata"/>
          <w:i w:val="0"/>
          <w:sz w:val="22"/>
          <w:szCs w:val="22"/>
        </w:rPr>
        <w:t>Saranno valutati l’adeguatezza e i tempi di realizzazione del programma di addestramento.</w:t>
      </w:r>
    </w:p>
    <w:p w14:paraId="71C5A9E0" w14:textId="77777777" w:rsidR="00CA2431" w:rsidRDefault="00CA2431" w:rsidP="00CA2431">
      <w:pPr>
        <w:widowControl w:val="0"/>
        <w:jc w:val="both"/>
        <w:rPr>
          <w:bCs/>
          <w:i/>
        </w:rPr>
      </w:pPr>
    </w:p>
    <w:p w14:paraId="4712E5CB"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3B067A7B"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7B150713"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70BD4F59"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2999F575"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126A412E"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1153339E"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3FEFE6D3"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71770FDB" w14:textId="77777777" w:rsidR="00CA2431" w:rsidRPr="00D17F4E" w:rsidRDefault="00CA2431" w:rsidP="00CA2431">
      <w:pPr>
        <w:pBdr>
          <w:top w:val="single" w:sz="4" w:space="1" w:color="auto"/>
          <w:left w:val="single" w:sz="4" w:space="0" w:color="auto"/>
          <w:bottom w:val="single" w:sz="4" w:space="1" w:color="auto"/>
          <w:right w:val="single" w:sz="4" w:space="4" w:color="auto"/>
        </w:pBdr>
        <w:ind w:left="426"/>
        <w:rPr>
          <w:sz w:val="24"/>
        </w:rPr>
      </w:pPr>
    </w:p>
    <w:p w14:paraId="7FA83147" w14:textId="77777777" w:rsidR="00CA2431" w:rsidRPr="00D17F4E" w:rsidRDefault="00CA2431" w:rsidP="00CA2431">
      <w:pPr>
        <w:pBdr>
          <w:top w:val="single" w:sz="4" w:space="1" w:color="auto"/>
          <w:left w:val="single" w:sz="4" w:space="0" w:color="auto"/>
          <w:bottom w:val="single" w:sz="4" w:space="1" w:color="auto"/>
          <w:right w:val="single" w:sz="4" w:space="4" w:color="auto"/>
        </w:pBdr>
        <w:ind w:left="426"/>
        <w:rPr>
          <w:sz w:val="24"/>
        </w:rPr>
      </w:pPr>
    </w:p>
    <w:p w14:paraId="72776035" w14:textId="77777777" w:rsidR="00CA2431" w:rsidRPr="00D17F4E" w:rsidRDefault="00CA2431" w:rsidP="00CA2431">
      <w:pPr>
        <w:pBdr>
          <w:top w:val="single" w:sz="4" w:space="1" w:color="auto"/>
          <w:left w:val="single" w:sz="4" w:space="0" w:color="auto"/>
          <w:bottom w:val="single" w:sz="4" w:space="1" w:color="auto"/>
          <w:right w:val="single" w:sz="4" w:space="4" w:color="auto"/>
        </w:pBdr>
        <w:ind w:left="426"/>
        <w:rPr>
          <w:sz w:val="24"/>
        </w:rPr>
      </w:pPr>
    </w:p>
    <w:p w14:paraId="5CFF6224" w14:textId="77777777" w:rsidR="00CA2431" w:rsidRDefault="00CA2431" w:rsidP="00C03317">
      <w:pPr>
        <w:spacing w:before="120"/>
        <w:jc w:val="both"/>
        <w:rPr>
          <w:rFonts w:eastAsia="Times New Roman" w:cs="Calibri,Bold"/>
          <w:b/>
          <w:bCs/>
          <w:noProof/>
          <w:kern w:val="32"/>
          <w:sz w:val="24"/>
          <w:szCs w:val="24"/>
          <w:lang w:eastAsia="it-IT"/>
        </w:rPr>
      </w:pPr>
    </w:p>
    <w:p w14:paraId="68B2D55A" w14:textId="26B95940" w:rsidR="00CA2431" w:rsidRPr="00AA0823" w:rsidRDefault="00CA2431" w:rsidP="00AE3709">
      <w:pPr>
        <w:spacing w:before="120"/>
        <w:jc w:val="both"/>
        <w:rPr>
          <w:rFonts w:eastAsia="Times New Roman" w:cs="Calibri,Bold"/>
          <w:b/>
          <w:bCs/>
          <w:noProof/>
          <w:kern w:val="32"/>
          <w:sz w:val="24"/>
          <w:szCs w:val="24"/>
          <w:lang w:eastAsia="it-IT"/>
        </w:rPr>
      </w:pPr>
      <w:r w:rsidRPr="00AA0823">
        <w:rPr>
          <w:rFonts w:eastAsia="Times New Roman" w:cs="Calibri,Bold"/>
          <w:b/>
          <w:bCs/>
          <w:noProof/>
          <w:kern w:val="32"/>
          <w:sz w:val="24"/>
          <w:szCs w:val="24"/>
          <w:lang w:eastAsia="it-IT"/>
        </w:rPr>
        <w:t>1.</w:t>
      </w:r>
      <w:r w:rsidR="00790D95">
        <w:rPr>
          <w:rFonts w:eastAsia="Times New Roman" w:cs="Calibri,Bold"/>
          <w:b/>
          <w:bCs/>
          <w:noProof/>
          <w:kern w:val="32"/>
          <w:sz w:val="24"/>
          <w:szCs w:val="24"/>
          <w:lang w:eastAsia="it-IT"/>
        </w:rPr>
        <w:t>4</w:t>
      </w:r>
      <w:r w:rsidRPr="00AA0823">
        <w:rPr>
          <w:rFonts w:eastAsia="Times New Roman" w:cs="Calibri,Bold"/>
          <w:b/>
          <w:bCs/>
          <w:noProof/>
          <w:kern w:val="32"/>
          <w:sz w:val="24"/>
          <w:szCs w:val="24"/>
          <w:lang w:eastAsia="it-IT"/>
        </w:rPr>
        <w:t xml:space="preserve"> </w:t>
      </w:r>
      <w:r w:rsidR="00790D95">
        <w:rPr>
          <w:rFonts w:eastAsia="Times New Roman" w:cs="Calibri,Bold"/>
          <w:b/>
          <w:bCs/>
          <w:noProof/>
          <w:kern w:val="32"/>
          <w:sz w:val="24"/>
          <w:szCs w:val="24"/>
          <w:lang w:eastAsia="it-IT"/>
        </w:rPr>
        <w:t>Adeguatezza del referente aziendale</w:t>
      </w:r>
      <w:r>
        <w:rPr>
          <w:rFonts w:eastAsia="Times New Roman" w:cs="Calibri,Bold"/>
          <w:b/>
          <w:bCs/>
          <w:noProof/>
          <w:kern w:val="32"/>
          <w:sz w:val="24"/>
          <w:szCs w:val="24"/>
          <w:lang w:eastAsia="it-IT"/>
        </w:rPr>
        <w:t xml:space="preserve"> </w:t>
      </w:r>
      <w:r w:rsidRPr="00AA0823">
        <w:rPr>
          <w:rFonts w:eastAsia="Times New Roman" w:cs="Calibri,Bold"/>
          <w:b/>
          <w:bCs/>
          <w:noProof/>
          <w:kern w:val="32"/>
          <w:sz w:val="24"/>
          <w:szCs w:val="24"/>
          <w:lang w:eastAsia="it-IT"/>
        </w:rPr>
        <w:t>(max</w:t>
      </w:r>
      <w:r w:rsidR="00790D95">
        <w:rPr>
          <w:rFonts w:eastAsia="Times New Roman" w:cs="Calibri,Bold"/>
          <w:b/>
          <w:bCs/>
          <w:noProof/>
          <w:kern w:val="32"/>
          <w:sz w:val="24"/>
          <w:szCs w:val="24"/>
          <w:lang w:eastAsia="it-IT"/>
        </w:rPr>
        <w:t xml:space="preserve"> 8</w:t>
      </w:r>
      <w:r w:rsidRPr="00AA0823">
        <w:rPr>
          <w:rFonts w:eastAsia="Times New Roman" w:cs="Calibri,Bold"/>
          <w:b/>
          <w:bCs/>
          <w:noProof/>
          <w:kern w:val="32"/>
          <w:sz w:val="24"/>
          <w:szCs w:val="24"/>
          <w:lang w:eastAsia="it-IT"/>
        </w:rPr>
        <w:t xml:space="preserve"> punti)</w:t>
      </w:r>
    </w:p>
    <w:p w14:paraId="7E8D4113" w14:textId="77777777" w:rsidR="00790D95" w:rsidRPr="002C08B7" w:rsidRDefault="00790D95" w:rsidP="00AF5CA9">
      <w:pPr>
        <w:keepNext/>
        <w:keepLines/>
        <w:spacing w:before="120"/>
        <w:jc w:val="both"/>
        <w:rPr>
          <w:rFonts w:eastAsia="Times New Roman" w:cs="Arial"/>
          <w:i/>
          <w:lang w:eastAsia="it-IT"/>
        </w:rPr>
      </w:pPr>
      <w:r w:rsidRPr="002C08B7">
        <w:rPr>
          <w:rFonts w:eastAsia="Times New Roman" w:cs="Arial"/>
          <w:i/>
          <w:lang w:eastAsia="it-IT"/>
        </w:rPr>
        <w:t>Il concorrente dovrà dimostrare la specifica professionalità del Referente Aziendale, individuato nella propria struttura organizzativa, elencando, con riferimento ai dieci anni antecedenti la gara, i servizi effettuati presso residenze universitarie, descrivendoli con particolare riguardo al numero di strutture gestite, alla capienza delle stesse, al numero medio di ospiti residenti, alla durata degli incarichi.</w:t>
      </w:r>
    </w:p>
    <w:p w14:paraId="0C066D1E" w14:textId="77777777" w:rsidR="00790D95" w:rsidRPr="002C08B7" w:rsidRDefault="00790D95" w:rsidP="00790D95">
      <w:pPr>
        <w:keepNext/>
        <w:keepLines/>
        <w:rPr>
          <w:rFonts w:eastAsia="Times New Roman" w:cs="Arial"/>
          <w:i/>
          <w:lang w:eastAsia="it-IT"/>
        </w:rPr>
      </w:pPr>
    </w:p>
    <w:p w14:paraId="6D94CB12" w14:textId="77777777" w:rsidR="00790D95" w:rsidRPr="002C08B7" w:rsidRDefault="00790D95" w:rsidP="00790D95">
      <w:pPr>
        <w:keepNext/>
        <w:keepLines/>
        <w:rPr>
          <w:rFonts w:eastAsia="Times New Roman" w:cs="Arial"/>
          <w:lang w:eastAsia="it-IT"/>
        </w:rPr>
      </w:pPr>
      <w:r w:rsidRPr="002C08B7">
        <w:rPr>
          <w:rFonts w:eastAsia="Times New Roman" w:cs="Arial"/>
          <w:lang w:eastAsia="it-IT"/>
        </w:rPr>
        <w:t>Sarà oggetto di valutazione il curriculum professionale.</w:t>
      </w:r>
    </w:p>
    <w:p w14:paraId="6AA638D3" w14:textId="77777777" w:rsidR="00CA2431" w:rsidRPr="00790D95" w:rsidRDefault="00CA2431" w:rsidP="00CA2431">
      <w:pPr>
        <w:widowControl w:val="0"/>
        <w:jc w:val="both"/>
        <w:rPr>
          <w:bCs/>
        </w:rPr>
      </w:pPr>
    </w:p>
    <w:p w14:paraId="05DED79D" w14:textId="77777777" w:rsidR="00CA2431" w:rsidRPr="00790D95" w:rsidRDefault="00CA2431" w:rsidP="00CA2431">
      <w:pPr>
        <w:pBdr>
          <w:top w:val="single" w:sz="4" w:space="1" w:color="auto"/>
          <w:left w:val="single" w:sz="4" w:space="0" w:color="auto"/>
          <w:bottom w:val="single" w:sz="4" w:space="1" w:color="auto"/>
          <w:right w:val="single" w:sz="4" w:space="4" w:color="auto"/>
        </w:pBdr>
        <w:ind w:left="426"/>
        <w:rPr>
          <w:sz w:val="24"/>
        </w:rPr>
      </w:pPr>
    </w:p>
    <w:p w14:paraId="51025729"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61D6916A"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7F958152"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2E2AD2F7"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6DFBDA9B" w14:textId="4F991B92"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3FC39C9C" w14:textId="4E5BEE14" w:rsidR="004B4839" w:rsidRDefault="004B4839" w:rsidP="00CA2431">
      <w:pPr>
        <w:pBdr>
          <w:top w:val="single" w:sz="4" w:space="1" w:color="auto"/>
          <w:left w:val="single" w:sz="4" w:space="0" w:color="auto"/>
          <w:bottom w:val="single" w:sz="4" w:space="1" w:color="auto"/>
          <w:right w:val="single" w:sz="4" w:space="4" w:color="auto"/>
        </w:pBdr>
        <w:ind w:left="426"/>
        <w:rPr>
          <w:sz w:val="24"/>
        </w:rPr>
      </w:pPr>
    </w:p>
    <w:p w14:paraId="37C95433" w14:textId="77777777" w:rsidR="004B4839" w:rsidRDefault="004B4839" w:rsidP="00CA2431">
      <w:pPr>
        <w:pBdr>
          <w:top w:val="single" w:sz="4" w:space="1" w:color="auto"/>
          <w:left w:val="single" w:sz="4" w:space="0" w:color="auto"/>
          <w:bottom w:val="single" w:sz="4" w:space="1" w:color="auto"/>
          <w:right w:val="single" w:sz="4" w:space="4" w:color="auto"/>
        </w:pBdr>
        <w:ind w:left="426"/>
        <w:rPr>
          <w:sz w:val="24"/>
        </w:rPr>
      </w:pPr>
    </w:p>
    <w:p w14:paraId="71FE55E1" w14:textId="77777777" w:rsidR="00CA2431" w:rsidRDefault="00CA2431" w:rsidP="00CA2431">
      <w:pPr>
        <w:pBdr>
          <w:top w:val="single" w:sz="4" w:space="1" w:color="auto"/>
          <w:left w:val="single" w:sz="4" w:space="0" w:color="auto"/>
          <w:bottom w:val="single" w:sz="4" w:space="1" w:color="auto"/>
          <w:right w:val="single" w:sz="4" w:space="4" w:color="auto"/>
        </w:pBdr>
        <w:ind w:left="426"/>
        <w:rPr>
          <w:sz w:val="24"/>
        </w:rPr>
      </w:pPr>
    </w:p>
    <w:p w14:paraId="45319665" w14:textId="77777777" w:rsidR="00CA2431" w:rsidRPr="00D17F4E" w:rsidRDefault="00CA2431" w:rsidP="00CA2431">
      <w:pPr>
        <w:pBdr>
          <w:top w:val="single" w:sz="4" w:space="1" w:color="auto"/>
          <w:left w:val="single" w:sz="4" w:space="0" w:color="auto"/>
          <w:bottom w:val="single" w:sz="4" w:space="1" w:color="auto"/>
          <w:right w:val="single" w:sz="4" w:space="4" w:color="auto"/>
        </w:pBdr>
        <w:ind w:left="426"/>
        <w:rPr>
          <w:sz w:val="24"/>
        </w:rPr>
      </w:pPr>
    </w:p>
    <w:p w14:paraId="1A636BB2" w14:textId="77777777" w:rsidR="00CA2431" w:rsidRPr="00D17F4E" w:rsidRDefault="00CA2431" w:rsidP="00CA2431">
      <w:pPr>
        <w:pBdr>
          <w:top w:val="single" w:sz="4" w:space="1" w:color="auto"/>
          <w:left w:val="single" w:sz="4" w:space="0" w:color="auto"/>
          <w:bottom w:val="single" w:sz="4" w:space="1" w:color="auto"/>
          <w:right w:val="single" w:sz="4" w:space="4" w:color="auto"/>
        </w:pBdr>
        <w:ind w:left="426"/>
        <w:rPr>
          <w:sz w:val="24"/>
        </w:rPr>
      </w:pPr>
    </w:p>
    <w:p w14:paraId="73275EAF" w14:textId="77777777" w:rsidR="00CA2431" w:rsidRPr="00D17F4E" w:rsidRDefault="00CA2431" w:rsidP="00CA2431">
      <w:pPr>
        <w:pBdr>
          <w:top w:val="single" w:sz="4" w:space="1" w:color="auto"/>
          <w:left w:val="single" w:sz="4" w:space="0" w:color="auto"/>
          <w:bottom w:val="single" w:sz="4" w:space="1" w:color="auto"/>
          <w:right w:val="single" w:sz="4" w:space="4" w:color="auto"/>
        </w:pBdr>
        <w:ind w:left="426"/>
        <w:rPr>
          <w:sz w:val="24"/>
        </w:rPr>
      </w:pPr>
    </w:p>
    <w:p w14:paraId="56D39F29" w14:textId="77777777" w:rsidR="00CA2431" w:rsidRDefault="00CA2431" w:rsidP="00C03317">
      <w:pPr>
        <w:spacing w:before="120"/>
        <w:jc w:val="both"/>
        <w:rPr>
          <w:rFonts w:eastAsia="Times New Roman" w:cs="Calibri,Bold"/>
          <w:b/>
          <w:bCs/>
          <w:noProof/>
          <w:kern w:val="32"/>
          <w:sz w:val="24"/>
          <w:szCs w:val="24"/>
          <w:lang w:eastAsia="it-IT"/>
        </w:rPr>
      </w:pPr>
    </w:p>
    <w:p w14:paraId="75A0E48E" w14:textId="7F22D1C7" w:rsidR="00C03317" w:rsidRPr="00AA0823" w:rsidRDefault="00095F20" w:rsidP="00AE3709">
      <w:pPr>
        <w:spacing w:before="120"/>
        <w:jc w:val="both"/>
        <w:rPr>
          <w:rFonts w:eastAsia="Times New Roman" w:cs="Calibri,Bold"/>
          <w:b/>
          <w:bCs/>
          <w:noProof/>
          <w:kern w:val="32"/>
          <w:sz w:val="24"/>
          <w:szCs w:val="24"/>
          <w:lang w:eastAsia="it-IT"/>
        </w:rPr>
      </w:pPr>
      <w:r w:rsidRPr="00AA0823">
        <w:rPr>
          <w:rFonts w:eastAsia="Times New Roman" w:cs="Calibri,Bold"/>
          <w:b/>
          <w:bCs/>
          <w:noProof/>
          <w:kern w:val="32"/>
          <w:sz w:val="24"/>
          <w:szCs w:val="24"/>
          <w:lang w:eastAsia="it-IT"/>
        </w:rPr>
        <w:t>1.</w:t>
      </w:r>
      <w:r w:rsidR="00DE4336">
        <w:rPr>
          <w:rFonts w:eastAsia="Times New Roman" w:cs="Calibri,Bold"/>
          <w:b/>
          <w:bCs/>
          <w:noProof/>
          <w:kern w:val="32"/>
          <w:sz w:val="24"/>
          <w:szCs w:val="24"/>
          <w:lang w:eastAsia="it-IT"/>
        </w:rPr>
        <w:t>5</w:t>
      </w:r>
      <w:r w:rsidR="00DE4336" w:rsidRPr="00AA0823">
        <w:rPr>
          <w:rFonts w:eastAsia="Times New Roman" w:cs="Calibri,Bold"/>
          <w:b/>
          <w:bCs/>
          <w:noProof/>
          <w:kern w:val="32"/>
          <w:sz w:val="24"/>
          <w:szCs w:val="24"/>
          <w:lang w:eastAsia="it-IT"/>
        </w:rPr>
        <w:t xml:space="preserve"> </w:t>
      </w:r>
      <w:r w:rsidR="00DE4336">
        <w:rPr>
          <w:rFonts w:eastAsia="Times New Roman" w:cs="Calibri,Bold"/>
          <w:b/>
          <w:bCs/>
          <w:noProof/>
          <w:kern w:val="32"/>
          <w:sz w:val="24"/>
          <w:szCs w:val="24"/>
          <w:lang w:eastAsia="it-IT"/>
        </w:rPr>
        <w:t>Potenziamento del servizio di portineria</w:t>
      </w:r>
      <w:r w:rsidR="00AA0823">
        <w:rPr>
          <w:rFonts w:eastAsia="Times New Roman" w:cs="Calibri,Bold"/>
          <w:b/>
          <w:bCs/>
          <w:noProof/>
          <w:kern w:val="32"/>
          <w:sz w:val="24"/>
          <w:szCs w:val="24"/>
          <w:lang w:eastAsia="it-IT"/>
        </w:rPr>
        <w:t xml:space="preserve"> </w:t>
      </w:r>
      <w:r w:rsidR="00C03317" w:rsidRPr="00AA0823">
        <w:rPr>
          <w:rFonts w:eastAsia="Times New Roman" w:cs="Calibri,Bold"/>
          <w:b/>
          <w:bCs/>
          <w:noProof/>
          <w:kern w:val="32"/>
          <w:sz w:val="24"/>
          <w:szCs w:val="24"/>
          <w:lang w:eastAsia="it-IT"/>
        </w:rPr>
        <w:t xml:space="preserve">(max </w:t>
      </w:r>
      <w:r w:rsidR="00DE4336">
        <w:rPr>
          <w:rFonts w:eastAsia="Times New Roman" w:cs="Calibri,Bold"/>
          <w:b/>
          <w:bCs/>
          <w:noProof/>
          <w:kern w:val="32"/>
          <w:sz w:val="24"/>
          <w:szCs w:val="24"/>
          <w:lang w:eastAsia="it-IT"/>
        </w:rPr>
        <w:t>3</w:t>
      </w:r>
      <w:r w:rsidR="00DE4336" w:rsidRPr="00AA0823">
        <w:rPr>
          <w:rFonts w:eastAsia="Times New Roman" w:cs="Calibri,Bold"/>
          <w:b/>
          <w:bCs/>
          <w:noProof/>
          <w:kern w:val="32"/>
          <w:sz w:val="24"/>
          <w:szCs w:val="24"/>
          <w:lang w:eastAsia="it-IT"/>
        </w:rPr>
        <w:t xml:space="preserve"> </w:t>
      </w:r>
      <w:r w:rsidR="00C03317" w:rsidRPr="00AA0823">
        <w:rPr>
          <w:rFonts w:eastAsia="Times New Roman" w:cs="Calibri,Bold"/>
          <w:b/>
          <w:bCs/>
          <w:noProof/>
          <w:kern w:val="32"/>
          <w:sz w:val="24"/>
          <w:szCs w:val="24"/>
          <w:lang w:eastAsia="it-IT"/>
        </w:rPr>
        <w:t>punti)</w:t>
      </w:r>
    </w:p>
    <w:p w14:paraId="774612D7" w14:textId="77777777" w:rsidR="00DE4336" w:rsidRPr="00AE3709" w:rsidRDefault="00DE4336" w:rsidP="00AF5CA9">
      <w:pPr>
        <w:keepNext/>
        <w:keepLines/>
        <w:spacing w:before="120"/>
        <w:jc w:val="both"/>
        <w:rPr>
          <w:rStyle w:val="Enfasidelicata"/>
          <w:sz w:val="22"/>
          <w:szCs w:val="22"/>
        </w:rPr>
      </w:pPr>
      <w:r w:rsidRPr="00AE3709">
        <w:rPr>
          <w:rStyle w:val="Enfasidelicata"/>
          <w:sz w:val="22"/>
          <w:szCs w:val="22"/>
        </w:rPr>
        <w:t>Il concorrente dovrà indicare se, per ogni turno, almeno una delle unità di personale addette al servizio di reception è in grado di garantire la conoscenza adeguata di lingue straniere, ulteriori rispetto all’inglese:</w:t>
      </w:r>
    </w:p>
    <w:p w14:paraId="2877F7BD" w14:textId="1D67DBE3" w:rsidR="00DE4336" w:rsidRPr="0085015C" w:rsidRDefault="00DE4336" w:rsidP="00AA0823">
      <w:pPr>
        <w:rPr>
          <w:rFonts w:eastAsia="Times New Roman"/>
          <w:lang w:eastAsia="it-IT"/>
        </w:rPr>
      </w:pPr>
    </w:p>
    <w:p w14:paraId="0758D9D2" w14:textId="3202C809" w:rsidR="0085015C" w:rsidRPr="00AE3709" w:rsidRDefault="00AE2A2C" w:rsidP="002C08B7">
      <w:pPr>
        <w:keepNext/>
        <w:keepLines/>
        <w:spacing w:after="200" w:line="276" w:lineRule="auto"/>
        <w:ind w:left="426"/>
        <w:contextualSpacing/>
        <w:rPr>
          <w:rFonts w:eastAsiaTheme="minorHAnsi" w:cs="Arial"/>
        </w:rPr>
      </w:pPr>
      <w:sdt>
        <w:sdtPr>
          <w:rPr>
            <w:rFonts w:eastAsiaTheme="minorHAnsi" w:cs="Arial"/>
          </w:rPr>
          <w:id w:val="-644658978"/>
          <w14:checkbox>
            <w14:checked w14:val="0"/>
            <w14:checkedState w14:val="2612" w14:font="MS Gothic"/>
            <w14:uncheckedState w14:val="2610" w14:font="MS Gothic"/>
          </w14:checkbox>
        </w:sdtPr>
        <w:sdtEndPr/>
        <w:sdtContent>
          <w:r w:rsidR="0085015C" w:rsidRPr="00AE3709">
            <w:rPr>
              <w:rFonts w:ascii="Segoe UI Symbol" w:eastAsia="MS Gothic" w:hAnsi="Segoe UI Symbol" w:cs="Segoe UI Symbol"/>
            </w:rPr>
            <w:t>☐</w:t>
          </w:r>
        </w:sdtContent>
      </w:sdt>
      <w:r w:rsidR="0085015C" w:rsidRPr="00AE3709">
        <w:rPr>
          <w:rFonts w:eastAsiaTheme="minorHAnsi" w:cs="Arial"/>
        </w:rPr>
        <w:t xml:space="preserve"> </w:t>
      </w:r>
      <w:r w:rsidR="00CE3759" w:rsidRPr="00AE3709">
        <w:rPr>
          <w:rFonts w:eastAsiaTheme="minorHAnsi" w:cs="Arial"/>
        </w:rPr>
        <w:t>nessuna lingua straniera, oltre all’inglese</w:t>
      </w:r>
      <w:r w:rsidR="0085015C" w:rsidRPr="00AE3709">
        <w:rPr>
          <w:rFonts w:eastAsiaTheme="minorHAnsi" w:cs="Arial"/>
        </w:rPr>
        <w:t xml:space="preserve"> =</w:t>
      </w:r>
      <w:r w:rsidR="00CE3759" w:rsidRPr="00AE3709">
        <w:rPr>
          <w:rFonts w:eastAsiaTheme="minorHAnsi" w:cs="Arial"/>
        </w:rPr>
        <w:t xml:space="preserve"> punti 0</w:t>
      </w:r>
    </w:p>
    <w:p w14:paraId="59295E45" w14:textId="448EF136" w:rsidR="0085015C" w:rsidRPr="00AE3709" w:rsidRDefault="00AE2A2C" w:rsidP="002C08B7">
      <w:pPr>
        <w:keepNext/>
        <w:keepLines/>
        <w:spacing w:after="200" w:line="276" w:lineRule="auto"/>
        <w:ind w:left="426"/>
        <w:contextualSpacing/>
        <w:rPr>
          <w:rFonts w:eastAsiaTheme="minorHAnsi" w:cs="Arial"/>
        </w:rPr>
      </w:pPr>
      <w:sdt>
        <w:sdtPr>
          <w:rPr>
            <w:rFonts w:eastAsiaTheme="minorHAnsi" w:cs="Arial"/>
          </w:rPr>
          <w:id w:val="-1582364536"/>
          <w14:checkbox>
            <w14:checked w14:val="0"/>
            <w14:checkedState w14:val="2612" w14:font="MS Gothic"/>
            <w14:uncheckedState w14:val="2610" w14:font="MS Gothic"/>
          </w14:checkbox>
        </w:sdtPr>
        <w:sdtEndPr/>
        <w:sdtContent>
          <w:r w:rsidR="0085015C" w:rsidRPr="00AE3709">
            <w:rPr>
              <w:rFonts w:ascii="Segoe UI Symbol" w:eastAsia="MS Gothic" w:hAnsi="Segoe UI Symbol" w:cs="Segoe UI Symbol"/>
            </w:rPr>
            <w:t>☐</w:t>
          </w:r>
        </w:sdtContent>
      </w:sdt>
      <w:r w:rsidR="0085015C" w:rsidRPr="00AE3709">
        <w:rPr>
          <w:rFonts w:eastAsiaTheme="minorHAnsi" w:cs="Arial"/>
        </w:rPr>
        <w:t xml:space="preserve"> </w:t>
      </w:r>
      <w:r w:rsidR="00CE3759" w:rsidRPr="00AE3709">
        <w:rPr>
          <w:rFonts w:eastAsiaTheme="minorHAnsi" w:cs="Arial"/>
        </w:rPr>
        <w:t>una lingua straniera, oltre all’inglese</w:t>
      </w:r>
      <w:r w:rsidR="0085015C" w:rsidRPr="00AE3709">
        <w:rPr>
          <w:rFonts w:eastAsiaTheme="minorHAnsi" w:cs="Arial"/>
        </w:rPr>
        <w:t xml:space="preserve"> = </w:t>
      </w:r>
      <w:r w:rsidR="00CE3759" w:rsidRPr="00AE3709">
        <w:rPr>
          <w:rFonts w:eastAsiaTheme="minorHAnsi" w:cs="Arial"/>
        </w:rPr>
        <w:t>punti 1</w:t>
      </w:r>
    </w:p>
    <w:p w14:paraId="59F76CED" w14:textId="6FCD6414" w:rsidR="0085015C" w:rsidRPr="00AE3709" w:rsidRDefault="00AE2A2C" w:rsidP="002C08B7">
      <w:pPr>
        <w:keepNext/>
        <w:keepLines/>
        <w:spacing w:after="200" w:line="276" w:lineRule="auto"/>
        <w:ind w:left="426"/>
        <w:contextualSpacing/>
        <w:rPr>
          <w:rFonts w:eastAsiaTheme="minorHAnsi" w:cs="Arial"/>
        </w:rPr>
      </w:pPr>
      <w:sdt>
        <w:sdtPr>
          <w:rPr>
            <w:rFonts w:eastAsiaTheme="minorHAnsi" w:cs="Arial"/>
          </w:rPr>
          <w:id w:val="703997139"/>
          <w14:checkbox>
            <w14:checked w14:val="0"/>
            <w14:checkedState w14:val="2612" w14:font="MS Gothic"/>
            <w14:uncheckedState w14:val="2610" w14:font="MS Gothic"/>
          </w14:checkbox>
        </w:sdtPr>
        <w:sdtEndPr/>
        <w:sdtContent>
          <w:r w:rsidR="0085015C" w:rsidRPr="00AE3709">
            <w:rPr>
              <w:rFonts w:ascii="Segoe UI Symbol" w:eastAsia="MS Gothic" w:hAnsi="Segoe UI Symbol" w:cs="Segoe UI Symbol"/>
            </w:rPr>
            <w:t>☐</w:t>
          </w:r>
        </w:sdtContent>
      </w:sdt>
      <w:r w:rsidR="0085015C" w:rsidRPr="00AE3709">
        <w:rPr>
          <w:rFonts w:eastAsiaTheme="minorHAnsi" w:cs="Arial"/>
        </w:rPr>
        <w:t xml:space="preserve"> </w:t>
      </w:r>
      <w:r w:rsidR="00CE3759" w:rsidRPr="00AE3709">
        <w:rPr>
          <w:rFonts w:eastAsiaTheme="minorHAnsi" w:cs="Arial"/>
        </w:rPr>
        <w:t>due lingue straniere, oltre all’inglese</w:t>
      </w:r>
      <w:r w:rsidR="0085015C" w:rsidRPr="00AE3709">
        <w:rPr>
          <w:rFonts w:eastAsiaTheme="minorHAnsi" w:cs="Arial"/>
        </w:rPr>
        <w:t xml:space="preserve"> =</w:t>
      </w:r>
      <w:r w:rsidR="00CE3759" w:rsidRPr="00AE3709">
        <w:rPr>
          <w:rFonts w:eastAsiaTheme="minorHAnsi" w:cs="Arial"/>
        </w:rPr>
        <w:t xml:space="preserve"> punti 2</w:t>
      </w:r>
    </w:p>
    <w:p w14:paraId="7CD74677" w14:textId="1FCB6139" w:rsidR="00CE3759" w:rsidRPr="00AE3709" w:rsidRDefault="00AE2A2C" w:rsidP="002C08B7">
      <w:pPr>
        <w:keepNext/>
        <w:keepLines/>
        <w:spacing w:after="200" w:line="276" w:lineRule="auto"/>
        <w:ind w:left="426"/>
        <w:contextualSpacing/>
        <w:rPr>
          <w:rFonts w:eastAsiaTheme="minorHAnsi" w:cs="Arial"/>
        </w:rPr>
      </w:pPr>
      <w:sdt>
        <w:sdtPr>
          <w:rPr>
            <w:rFonts w:eastAsiaTheme="minorHAnsi" w:cs="Arial"/>
          </w:rPr>
          <w:id w:val="387837538"/>
          <w14:checkbox>
            <w14:checked w14:val="0"/>
            <w14:checkedState w14:val="2612" w14:font="MS Gothic"/>
            <w14:uncheckedState w14:val="2610" w14:font="MS Gothic"/>
          </w14:checkbox>
        </w:sdtPr>
        <w:sdtEndPr/>
        <w:sdtContent>
          <w:r w:rsidR="0085015C" w:rsidRPr="00AE3709">
            <w:rPr>
              <w:rFonts w:ascii="Segoe UI Symbol" w:eastAsia="MS Gothic" w:hAnsi="Segoe UI Symbol" w:cs="Segoe UI Symbol"/>
            </w:rPr>
            <w:t>☐</w:t>
          </w:r>
        </w:sdtContent>
      </w:sdt>
      <w:r w:rsidR="0085015C" w:rsidRPr="00AE3709">
        <w:rPr>
          <w:rFonts w:eastAsiaTheme="minorHAnsi" w:cs="Arial"/>
        </w:rPr>
        <w:t xml:space="preserve"> </w:t>
      </w:r>
      <w:r w:rsidR="00CE3759" w:rsidRPr="00AE3709">
        <w:rPr>
          <w:rFonts w:eastAsiaTheme="minorHAnsi" w:cs="Arial"/>
        </w:rPr>
        <w:t>tre o più lingue straniere, oltre all’inglese</w:t>
      </w:r>
      <w:r w:rsidR="0085015C" w:rsidRPr="00AE3709">
        <w:rPr>
          <w:rFonts w:eastAsiaTheme="minorHAnsi" w:cs="Arial"/>
        </w:rPr>
        <w:t xml:space="preserve"> =</w:t>
      </w:r>
      <w:r w:rsidR="00CE3759" w:rsidRPr="00AE3709">
        <w:rPr>
          <w:rFonts w:eastAsiaTheme="minorHAnsi" w:cs="Arial"/>
        </w:rPr>
        <w:t xml:space="preserve"> punti 3</w:t>
      </w:r>
    </w:p>
    <w:p w14:paraId="346B5F38" w14:textId="1630B353" w:rsidR="00DE4336" w:rsidRPr="0085015C" w:rsidRDefault="00DE4336" w:rsidP="00AA0823">
      <w:pPr>
        <w:rPr>
          <w:rFonts w:eastAsia="Times New Roman"/>
          <w:lang w:eastAsia="it-IT"/>
        </w:rPr>
      </w:pPr>
    </w:p>
    <w:p w14:paraId="2168F7D4" w14:textId="77777777" w:rsidR="00DE4336" w:rsidRDefault="00DE4336" w:rsidP="00AA0823">
      <w:pPr>
        <w:rPr>
          <w:rFonts w:eastAsia="Times New Roman"/>
          <w:sz w:val="20"/>
          <w:szCs w:val="20"/>
          <w:lang w:eastAsia="it-IT"/>
        </w:rPr>
      </w:pPr>
    </w:p>
    <w:p w14:paraId="5EA3D90D" w14:textId="2347BE97" w:rsidR="00D17F4E" w:rsidRPr="00CE3759" w:rsidRDefault="005D32E6" w:rsidP="004C57AE">
      <w:pPr>
        <w:widowControl w:val="0"/>
        <w:pBdr>
          <w:top w:val="single" w:sz="4" w:space="1" w:color="007161"/>
          <w:left w:val="single" w:sz="4" w:space="16" w:color="007161"/>
          <w:bottom w:val="single" w:sz="4" w:space="1" w:color="007161"/>
          <w:right w:val="single" w:sz="4" w:space="4" w:color="007161"/>
        </w:pBdr>
        <w:suppressAutoHyphens/>
        <w:autoSpaceDE w:val="0"/>
        <w:autoSpaceDN w:val="0"/>
        <w:adjustRightInd w:val="0"/>
        <w:spacing w:before="240" w:after="120"/>
        <w:ind w:left="357"/>
        <w:jc w:val="both"/>
        <w:rPr>
          <w:rFonts w:eastAsia="Times New Roman" w:cs="Calibri,Bold"/>
          <w:b/>
          <w:bCs/>
          <w:noProof/>
          <w:kern w:val="32"/>
          <w:sz w:val="24"/>
          <w:szCs w:val="24"/>
          <w:lang w:eastAsia="it-IT"/>
        </w:rPr>
      </w:pPr>
      <w:bookmarkStart w:id="1" w:name="_Hlk210908914"/>
      <w:r w:rsidRPr="00CE3759">
        <w:rPr>
          <w:rFonts w:eastAsia="Times New Roman" w:cs="Calibri,Bold"/>
          <w:b/>
          <w:bCs/>
          <w:noProof/>
          <w:kern w:val="32"/>
          <w:sz w:val="28"/>
          <w:szCs w:val="28"/>
          <w:lang w:eastAsia="it-IT"/>
        </w:rPr>
        <w:t>2</w:t>
      </w:r>
      <w:r w:rsidR="004C57AE" w:rsidRPr="00CE3759">
        <w:rPr>
          <w:rFonts w:eastAsia="Times New Roman" w:cs="Calibri,Bold"/>
          <w:b/>
          <w:bCs/>
          <w:noProof/>
          <w:kern w:val="32"/>
          <w:sz w:val="28"/>
          <w:szCs w:val="28"/>
          <w:lang w:eastAsia="it-IT"/>
        </w:rPr>
        <w:t xml:space="preserve">. </w:t>
      </w:r>
      <w:r w:rsidR="00CE3759" w:rsidRPr="00CE3759">
        <w:rPr>
          <w:rFonts w:eastAsia="Times New Roman" w:cs="Calibri,Bold"/>
          <w:b/>
          <w:bCs/>
          <w:noProof/>
          <w:kern w:val="32"/>
          <w:sz w:val="28"/>
          <w:szCs w:val="28"/>
          <w:lang w:eastAsia="it-IT"/>
        </w:rPr>
        <w:t xml:space="preserve">MIGLIORIE A SUPPORTO OSPITI </w:t>
      </w:r>
      <w:r w:rsidR="003F46C0" w:rsidRPr="00CE3759">
        <w:rPr>
          <w:rFonts w:eastAsia="Times New Roman" w:cs="Calibri,Bold"/>
          <w:b/>
          <w:bCs/>
          <w:noProof/>
          <w:kern w:val="32"/>
          <w:sz w:val="24"/>
          <w:szCs w:val="24"/>
          <w:lang w:eastAsia="it-IT"/>
        </w:rPr>
        <w:t xml:space="preserve">(max </w:t>
      </w:r>
      <w:r w:rsidR="00CE3759" w:rsidRPr="00CE3759">
        <w:rPr>
          <w:rFonts w:eastAsia="Times New Roman" w:cs="Calibri,Bold"/>
          <w:b/>
          <w:bCs/>
          <w:noProof/>
          <w:kern w:val="32"/>
          <w:sz w:val="24"/>
          <w:szCs w:val="24"/>
          <w:lang w:eastAsia="it-IT"/>
        </w:rPr>
        <w:t xml:space="preserve">30 </w:t>
      </w:r>
      <w:r w:rsidR="003F46C0" w:rsidRPr="00CE3759">
        <w:rPr>
          <w:rFonts w:eastAsia="Times New Roman" w:cs="Calibri,Bold"/>
          <w:b/>
          <w:bCs/>
          <w:noProof/>
          <w:kern w:val="32"/>
          <w:sz w:val="24"/>
          <w:szCs w:val="24"/>
          <w:lang w:eastAsia="it-IT"/>
        </w:rPr>
        <w:t>punti)</w:t>
      </w:r>
    </w:p>
    <w:p w14:paraId="2BF734D8" w14:textId="77777777" w:rsidR="004B4839" w:rsidRDefault="004B4839" w:rsidP="004C57AE">
      <w:pPr>
        <w:spacing w:before="120"/>
        <w:jc w:val="both"/>
        <w:rPr>
          <w:rFonts w:eastAsia="Times New Roman" w:cs="Calibri,Bold"/>
          <w:b/>
          <w:bCs/>
          <w:noProof/>
          <w:kern w:val="32"/>
          <w:sz w:val="24"/>
          <w:szCs w:val="24"/>
          <w:lang w:eastAsia="it-IT"/>
        </w:rPr>
      </w:pPr>
    </w:p>
    <w:p w14:paraId="07B92DF1" w14:textId="06C76EED" w:rsidR="004C57AE" w:rsidRPr="00CE3759" w:rsidRDefault="005D32E6" w:rsidP="004C57AE">
      <w:pPr>
        <w:spacing w:before="120"/>
        <w:jc w:val="both"/>
        <w:rPr>
          <w:rFonts w:eastAsia="Times New Roman" w:cs="Calibri,Bold"/>
          <w:b/>
          <w:bCs/>
          <w:noProof/>
          <w:kern w:val="32"/>
          <w:sz w:val="24"/>
          <w:szCs w:val="24"/>
          <w:lang w:eastAsia="it-IT"/>
        </w:rPr>
      </w:pPr>
      <w:r w:rsidRPr="00CE3759">
        <w:rPr>
          <w:rFonts w:eastAsia="Times New Roman" w:cs="Calibri,Bold"/>
          <w:b/>
          <w:bCs/>
          <w:noProof/>
          <w:kern w:val="32"/>
          <w:sz w:val="24"/>
          <w:szCs w:val="24"/>
          <w:lang w:eastAsia="it-IT"/>
        </w:rPr>
        <w:t>2.</w:t>
      </w:r>
      <w:r w:rsidR="00C03317" w:rsidRPr="00CE3759">
        <w:rPr>
          <w:rFonts w:eastAsia="Times New Roman" w:cs="Calibri,Bold"/>
          <w:b/>
          <w:bCs/>
          <w:noProof/>
          <w:kern w:val="32"/>
          <w:sz w:val="24"/>
          <w:szCs w:val="24"/>
          <w:lang w:eastAsia="it-IT"/>
        </w:rPr>
        <w:t xml:space="preserve">1 </w:t>
      </w:r>
      <w:r w:rsidR="00CE3759" w:rsidRPr="00CE3759">
        <w:rPr>
          <w:rFonts w:eastAsia="Times New Roman" w:cs="Calibri,Bold"/>
          <w:b/>
          <w:bCs/>
          <w:noProof/>
          <w:kern w:val="32"/>
          <w:sz w:val="24"/>
          <w:szCs w:val="24"/>
          <w:lang w:eastAsia="it-IT"/>
        </w:rPr>
        <w:t xml:space="preserve">Servizi di stireria e piccola sartoria </w:t>
      </w:r>
      <w:r w:rsidR="006D5E22" w:rsidRPr="00CE3759">
        <w:rPr>
          <w:rFonts w:eastAsia="Times New Roman" w:cs="Calibri,Bold"/>
          <w:b/>
          <w:bCs/>
          <w:noProof/>
          <w:kern w:val="32"/>
          <w:sz w:val="24"/>
          <w:szCs w:val="24"/>
          <w:lang w:eastAsia="it-IT"/>
        </w:rPr>
        <w:t xml:space="preserve">(max </w:t>
      </w:r>
      <w:r w:rsidR="00CE3759" w:rsidRPr="00CE3759">
        <w:rPr>
          <w:rFonts w:eastAsia="Times New Roman" w:cs="Calibri,Bold"/>
          <w:b/>
          <w:bCs/>
          <w:noProof/>
          <w:kern w:val="32"/>
          <w:sz w:val="24"/>
          <w:szCs w:val="24"/>
          <w:lang w:eastAsia="it-IT"/>
        </w:rPr>
        <w:t xml:space="preserve">5 </w:t>
      </w:r>
      <w:r w:rsidR="006D5E22" w:rsidRPr="00CE3759">
        <w:rPr>
          <w:rFonts w:eastAsia="Times New Roman" w:cs="Calibri,Bold"/>
          <w:b/>
          <w:bCs/>
          <w:noProof/>
          <w:kern w:val="32"/>
          <w:sz w:val="24"/>
          <w:szCs w:val="24"/>
          <w:lang w:eastAsia="it-IT"/>
        </w:rPr>
        <w:t>punti)</w:t>
      </w:r>
    </w:p>
    <w:p w14:paraId="4001C653" w14:textId="77777777" w:rsidR="00F44E6F" w:rsidRPr="00AE3709" w:rsidRDefault="00F44E6F" w:rsidP="00F44E6F">
      <w:pPr>
        <w:keepNext/>
        <w:keepLines/>
        <w:framePr w:hSpace="141" w:wrap="around" w:vAnchor="text" w:hAnchor="margin" w:y="116"/>
        <w:suppressOverlap/>
        <w:rPr>
          <w:rFonts w:eastAsia="Times New Roman" w:cs="Arial"/>
          <w:bCs/>
          <w:i/>
          <w:lang w:eastAsia="it-IT"/>
        </w:rPr>
      </w:pPr>
      <w:r w:rsidRPr="00AE3709">
        <w:rPr>
          <w:rFonts w:eastAsia="Times New Roman" w:cs="Arial"/>
          <w:bCs/>
          <w:i/>
          <w:lang w:eastAsia="it-IT"/>
        </w:rPr>
        <w:t>Il concorrente dovrà indicare se intende offrire agli ospiti un servizio di stireria e piccola sartoria e descrivere dettagliatamente come lo organizzerebbe (limitatamente a rammendi e piccole riparazioni sartoriali).</w:t>
      </w:r>
    </w:p>
    <w:p w14:paraId="1F22342C" w14:textId="77777777" w:rsidR="00F44E6F" w:rsidRPr="00AE3709" w:rsidRDefault="00F44E6F" w:rsidP="00F44E6F">
      <w:pPr>
        <w:keepNext/>
        <w:keepLines/>
        <w:framePr w:hSpace="141" w:wrap="around" w:vAnchor="text" w:hAnchor="margin" w:y="116"/>
        <w:suppressOverlap/>
        <w:rPr>
          <w:rFonts w:eastAsia="Times New Roman" w:cs="Arial"/>
          <w:bCs/>
          <w:i/>
          <w:lang w:eastAsia="it-IT"/>
        </w:rPr>
      </w:pPr>
    </w:p>
    <w:p w14:paraId="15971892" w14:textId="404EB62B" w:rsidR="00F44E6F" w:rsidRPr="00AE3709" w:rsidRDefault="00F44E6F" w:rsidP="00C03317">
      <w:pPr>
        <w:widowControl w:val="0"/>
        <w:jc w:val="both"/>
        <w:rPr>
          <w:rFonts w:eastAsia="Times New Roman" w:cs="Arial"/>
          <w:bCs/>
          <w:iCs/>
          <w:lang w:eastAsia="it-IT"/>
        </w:rPr>
      </w:pPr>
      <w:r w:rsidRPr="00AE3709">
        <w:rPr>
          <w:rFonts w:eastAsia="Times New Roman" w:cs="Arial"/>
          <w:bCs/>
          <w:iCs/>
          <w:lang w:eastAsia="it-IT"/>
        </w:rPr>
        <w:t>Saranno valutate le modalità di organizzazione del servizio.</w:t>
      </w:r>
    </w:p>
    <w:p w14:paraId="26AF7500" w14:textId="77777777" w:rsidR="00F44E6F" w:rsidRDefault="00F44E6F" w:rsidP="00C03317">
      <w:pPr>
        <w:widowControl w:val="0"/>
        <w:jc w:val="both"/>
        <w:rPr>
          <w:bCs/>
          <w:i/>
        </w:rPr>
      </w:pPr>
    </w:p>
    <w:p w14:paraId="4ECAA9BA" w14:textId="77777777" w:rsidR="00D17F4E" w:rsidRPr="00D17F4E" w:rsidRDefault="00D17F4E" w:rsidP="00D17F4E">
      <w:pPr>
        <w:pBdr>
          <w:top w:val="single" w:sz="4" w:space="1" w:color="auto"/>
          <w:left w:val="single" w:sz="4" w:space="0" w:color="auto"/>
          <w:bottom w:val="single" w:sz="4" w:space="1" w:color="auto"/>
          <w:right w:val="single" w:sz="4" w:space="4" w:color="auto"/>
        </w:pBdr>
        <w:ind w:left="426"/>
        <w:rPr>
          <w:sz w:val="24"/>
        </w:rPr>
      </w:pPr>
      <w:bookmarkStart w:id="2" w:name="_Hlk61353536"/>
    </w:p>
    <w:p w14:paraId="4FDE34E3" w14:textId="77777777" w:rsidR="00D17F4E" w:rsidRPr="00D17F4E" w:rsidRDefault="00D17F4E" w:rsidP="00D17F4E">
      <w:pPr>
        <w:pBdr>
          <w:top w:val="single" w:sz="4" w:space="1" w:color="auto"/>
          <w:left w:val="single" w:sz="4" w:space="0" w:color="auto"/>
          <w:bottom w:val="single" w:sz="4" w:space="1" w:color="auto"/>
          <w:right w:val="single" w:sz="4" w:space="4" w:color="auto"/>
        </w:pBdr>
        <w:ind w:left="426"/>
        <w:rPr>
          <w:sz w:val="24"/>
        </w:rPr>
      </w:pPr>
    </w:p>
    <w:p w14:paraId="1A9FCD05" w14:textId="77777777" w:rsidR="00D17F4E" w:rsidRPr="00D17F4E" w:rsidRDefault="00D17F4E" w:rsidP="00D17F4E">
      <w:pPr>
        <w:pBdr>
          <w:top w:val="single" w:sz="4" w:space="1" w:color="auto"/>
          <w:left w:val="single" w:sz="4" w:space="0" w:color="auto"/>
          <w:bottom w:val="single" w:sz="4" w:space="1" w:color="auto"/>
          <w:right w:val="single" w:sz="4" w:space="4" w:color="auto"/>
        </w:pBdr>
        <w:ind w:left="426"/>
        <w:rPr>
          <w:sz w:val="24"/>
        </w:rPr>
      </w:pPr>
    </w:p>
    <w:p w14:paraId="7F890983" w14:textId="22B58A87" w:rsidR="00D17F4E" w:rsidRDefault="00D17F4E" w:rsidP="00D17F4E">
      <w:pPr>
        <w:pBdr>
          <w:top w:val="single" w:sz="4" w:space="1" w:color="auto"/>
          <w:left w:val="single" w:sz="4" w:space="0" w:color="auto"/>
          <w:bottom w:val="single" w:sz="4" w:space="1" w:color="auto"/>
          <w:right w:val="single" w:sz="4" w:space="4" w:color="auto"/>
        </w:pBdr>
        <w:ind w:left="426"/>
        <w:rPr>
          <w:sz w:val="24"/>
        </w:rPr>
      </w:pPr>
    </w:p>
    <w:p w14:paraId="019302DD" w14:textId="77777777" w:rsidR="00AE3709" w:rsidRDefault="00AE3709" w:rsidP="00D17F4E">
      <w:pPr>
        <w:pBdr>
          <w:top w:val="single" w:sz="4" w:space="1" w:color="auto"/>
          <w:left w:val="single" w:sz="4" w:space="0" w:color="auto"/>
          <w:bottom w:val="single" w:sz="4" w:space="1" w:color="auto"/>
          <w:right w:val="single" w:sz="4" w:space="4" w:color="auto"/>
        </w:pBdr>
        <w:ind w:left="426"/>
        <w:rPr>
          <w:sz w:val="24"/>
        </w:rPr>
      </w:pPr>
    </w:p>
    <w:p w14:paraId="13DDF279" w14:textId="44ABB7B7" w:rsidR="00353169" w:rsidRDefault="00353169" w:rsidP="00D17F4E">
      <w:pPr>
        <w:pBdr>
          <w:top w:val="single" w:sz="4" w:space="1" w:color="auto"/>
          <w:left w:val="single" w:sz="4" w:space="0" w:color="auto"/>
          <w:bottom w:val="single" w:sz="4" w:space="1" w:color="auto"/>
          <w:right w:val="single" w:sz="4" w:space="4" w:color="auto"/>
        </w:pBdr>
        <w:ind w:left="426"/>
        <w:rPr>
          <w:sz w:val="24"/>
        </w:rPr>
      </w:pPr>
    </w:p>
    <w:p w14:paraId="0AB3C452" w14:textId="738A89F4" w:rsidR="00353169" w:rsidRDefault="00353169" w:rsidP="00D17F4E">
      <w:pPr>
        <w:pBdr>
          <w:top w:val="single" w:sz="4" w:space="1" w:color="auto"/>
          <w:left w:val="single" w:sz="4" w:space="0" w:color="auto"/>
          <w:bottom w:val="single" w:sz="4" w:space="1" w:color="auto"/>
          <w:right w:val="single" w:sz="4" w:space="4" w:color="auto"/>
        </w:pBdr>
        <w:ind w:left="426"/>
        <w:rPr>
          <w:sz w:val="24"/>
        </w:rPr>
      </w:pPr>
    </w:p>
    <w:p w14:paraId="24DB3B2C" w14:textId="0979BF42" w:rsidR="004B4839" w:rsidRDefault="004B4839" w:rsidP="00D17F4E">
      <w:pPr>
        <w:pBdr>
          <w:top w:val="single" w:sz="4" w:space="1" w:color="auto"/>
          <w:left w:val="single" w:sz="4" w:space="0" w:color="auto"/>
          <w:bottom w:val="single" w:sz="4" w:space="1" w:color="auto"/>
          <w:right w:val="single" w:sz="4" w:space="4" w:color="auto"/>
        </w:pBdr>
        <w:ind w:left="426"/>
        <w:rPr>
          <w:sz w:val="24"/>
        </w:rPr>
      </w:pPr>
    </w:p>
    <w:p w14:paraId="1EAB0A44" w14:textId="77777777" w:rsidR="004B4839" w:rsidRDefault="004B4839" w:rsidP="00D17F4E">
      <w:pPr>
        <w:pBdr>
          <w:top w:val="single" w:sz="4" w:space="1" w:color="auto"/>
          <w:left w:val="single" w:sz="4" w:space="0" w:color="auto"/>
          <w:bottom w:val="single" w:sz="4" w:space="1" w:color="auto"/>
          <w:right w:val="single" w:sz="4" w:space="4" w:color="auto"/>
        </w:pBdr>
        <w:ind w:left="426"/>
        <w:rPr>
          <w:sz w:val="24"/>
        </w:rPr>
      </w:pPr>
    </w:p>
    <w:p w14:paraId="03DF6BE3" w14:textId="7573737D" w:rsidR="00353169" w:rsidRDefault="00353169" w:rsidP="00D17F4E">
      <w:pPr>
        <w:pBdr>
          <w:top w:val="single" w:sz="4" w:space="1" w:color="auto"/>
          <w:left w:val="single" w:sz="4" w:space="0" w:color="auto"/>
          <w:bottom w:val="single" w:sz="4" w:space="1" w:color="auto"/>
          <w:right w:val="single" w:sz="4" w:space="4" w:color="auto"/>
        </w:pBdr>
        <w:ind w:left="426"/>
        <w:rPr>
          <w:sz w:val="24"/>
        </w:rPr>
      </w:pPr>
    </w:p>
    <w:p w14:paraId="3C3EC767" w14:textId="4F749A2D" w:rsidR="00353169" w:rsidRDefault="00353169" w:rsidP="00D17F4E">
      <w:pPr>
        <w:pBdr>
          <w:top w:val="single" w:sz="4" w:space="1" w:color="auto"/>
          <w:left w:val="single" w:sz="4" w:space="0" w:color="auto"/>
          <w:bottom w:val="single" w:sz="4" w:space="1" w:color="auto"/>
          <w:right w:val="single" w:sz="4" w:space="4" w:color="auto"/>
        </w:pBdr>
        <w:ind w:left="426"/>
        <w:rPr>
          <w:sz w:val="24"/>
        </w:rPr>
      </w:pPr>
    </w:p>
    <w:p w14:paraId="463A70E8" w14:textId="77777777" w:rsidR="00353169" w:rsidRPr="00D17F4E" w:rsidRDefault="00353169" w:rsidP="00D17F4E">
      <w:pPr>
        <w:pBdr>
          <w:top w:val="single" w:sz="4" w:space="1" w:color="auto"/>
          <w:left w:val="single" w:sz="4" w:space="0" w:color="auto"/>
          <w:bottom w:val="single" w:sz="4" w:space="1" w:color="auto"/>
          <w:right w:val="single" w:sz="4" w:space="4" w:color="auto"/>
        </w:pBdr>
        <w:ind w:left="426"/>
        <w:rPr>
          <w:sz w:val="24"/>
        </w:rPr>
      </w:pPr>
    </w:p>
    <w:p w14:paraId="473ED87B" w14:textId="77777777" w:rsidR="00D17F4E" w:rsidRPr="00D17F4E" w:rsidRDefault="00D17F4E" w:rsidP="00D17F4E">
      <w:pPr>
        <w:pBdr>
          <w:top w:val="single" w:sz="4" w:space="1" w:color="auto"/>
          <w:left w:val="single" w:sz="4" w:space="0" w:color="auto"/>
          <w:bottom w:val="single" w:sz="4" w:space="1" w:color="auto"/>
          <w:right w:val="single" w:sz="4" w:space="4" w:color="auto"/>
        </w:pBdr>
        <w:ind w:left="426"/>
        <w:rPr>
          <w:sz w:val="24"/>
        </w:rPr>
      </w:pPr>
    </w:p>
    <w:bookmarkEnd w:id="2"/>
    <w:p w14:paraId="6EE13480" w14:textId="40A6C925" w:rsidR="006D5E22" w:rsidRPr="00EB556D" w:rsidRDefault="005D32E6" w:rsidP="00AE3709">
      <w:pPr>
        <w:spacing w:before="120"/>
        <w:jc w:val="both"/>
        <w:rPr>
          <w:rFonts w:eastAsia="Times New Roman" w:cs="Calibri,Bold"/>
          <w:b/>
          <w:bCs/>
          <w:noProof/>
          <w:kern w:val="32"/>
          <w:sz w:val="24"/>
          <w:szCs w:val="24"/>
          <w:lang w:eastAsia="it-IT"/>
        </w:rPr>
      </w:pPr>
      <w:r w:rsidRPr="00EB556D">
        <w:rPr>
          <w:rFonts w:eastAsia="Times New Roman" w:cs="Calibri,Bold"/>
          <w:b/>
          <w:bCs/>
          <w:noProof/>
          <w:kern w:val="32"/>
          <w:sz w:val="24"/>
          <w:szCs w:val="24"/>
          <w:lang w:eastAsia="it-IT"/>
        </w:rPr>
        <w:t>2.2</w:t>
      </w:r>
      <w:r w:rsidR="006D5E22" w:rsidRPr="00EB556D">
        <w:rPr>
          <w:rFonts w:eastAsia="Times New Roman" w:cs="Calibri,Bold"/>
          <w:b/>
          <w:bCs/>
          <w:noProof/>
          <w:kern w:val="32"/>
          <w:sz w:val="24"/>
          <w:szCs w:val="24"/>
          <w:lang w:eastAsia="it-IT"/>
        </w:rPr>
        <w:t xml:space="preserve"> </w:t>
      </w:r>
      <w:r w:rsidR="00EB556D" w:rsidRPr="00EB556D">
        <w:rPr>
          <w:rFonts w:eastAsia="Times New Roman" w:cs="Calibri,Bold"/>
          <w:b/>
          <w:bCs/>
          <w:noProof/>
          <w:kern w:val="32"/>
          <w:sz w:val="24"/>
          <w:szCs w:val="24"/>
          <w:lang w:eastAsia="it-IT"/>
        </w:rPr>
        <w:t xml:space="preserve">Servizi di ristorazione </w:t>
      </w:r>
      <w:r w:rsidR="006D5E22" w:rsidRPr="00EB556D">
        <w:rPr>
          <w:rFonts w:eastAsia="Times New Roman" w:cs="Calibri,Bold"/>
          <w:b/>
          <w:bCs/>
          <w:noProof/>
          <w:kern w:val="32"/>
          <w:sz w:val="24"/>
          <w:szCs w:val="24"/>
          <w:lang w:eastAsia="it-IT"/>
        </w:rPr>
        <w:t xml:space="preserve">(max </w:t>
      </w:r>
      <w:r w:rsidR="00EB556D" w:rsidRPr="00EB556D">
        <w:rPr>
          <w:rFonts w:eastAsia="Times New Roman" w:cs="Calibri,Bold"/>
          <w:b/>
          <w:bCs/>
          <w:noProof/>
          <w:kern w:val="32"/>
          <w:sz w:val="24"/>
          <w:szCs w:val="24"/>
          <w:lang w:eastAsia="it-IT"/>
        </w:rPr>
        <w:t xml:space="preserve">5 </w:t>
      </w:r>
      <w:r w:rsidR="006D5E22" w:rsidRPr="00EB556D">
        <w:rPr>
          <w:rFonts w:eastAsia="Times New Roman" w:cs="Calibri,Bold"/>
          <w:b/>
          <w:bCs/>
          <w:noProof/>
          <w:kern w:val="32"/>
          <w:sz w:val="24"/>
          <w:szCs w:val="24"/>
          <w:lang w:eastAsia="it-IT"/>
        </w:rPr>
        <w:t>punti)</w:t>
      </w:r>
    </w:p>
    <w:p w14:paraId="4B562EAE" w14:textId="77777777" w:rsidR="00EB556D" w:rsidRPr="00AE3709" w:rsidRDefault="00EB556D" w:rsidP="00AF5CA9">
      <w:pPr>
        <w:keepNext/>
        <w:keepLines/>
        <w:spacing w:before="120"/>
        <w:jc w:val="both"/>
        <w:rPr>
          <w:rFonts w:eastAsia="Times New Roman" w:cs="Arial"/>
          <w:i/>
          <w:lang w:eastAsia="it-IT"/>
        </w:rPr>
      </w:pPr>
      <w:r w:rsidRPr="00AE3709">
        <w:rPr>
          <w:rFonts w:eastAsia="Times New Roman" w:cs="Arial"/>
          <w:i/>
          <w:lang w:eastAsia="it-IT"/>
        </w:rPr>
        <w:t xml:space="preserve">Il concorrente dovrà </w:t>
      </w:r>
      <w:r w:rsidRPr="00AE3709">
        <w:rPr>
          <w:rFonts w:eastAsia="Times New Roman" w:cs="Arial"/>
          <w:bCs/>
          <w:i/>
          <w:lang w:eastAsia="it-IT"/>
        </w:rPr>
        <w:t xml:space="preserve">indicare se intende offrire agli ospiti un </w:t>
      </w:r>
      <w:r w:rsidRPr="00AE3709">
        <w:rPr>
          <w:rFonts w:eastAsia="Times New Roman" w:cs="Arial"/>
          <w:i/>
          <w:lang w:eastAsia="it-IT"/>
        </w:rPr>
        <w:t>servizio di consegna pasti a domicilio e/o l</w:t>
      </w:r>
      <w:r w:rsidRPr="00AE3709">
        <w:rPr>
          <w:rFonts w:eastAsia="Times New Roman"/>
          <w:i/>
          <w:lang w:eastAsia="it-IT"/>
        </w:rPr>
        <w:t>’attivazione</w:t>
      </w:r>
      <w:r w:rsidRPr="00AE3709">
        <w:rPr>
          <w:rFonts w:ascii="Times New Roman" w:eastAsia="Times New Roman" w:hAnsi="Times New Roman"/>
          <w:i/>
          <w:lang w:eastAsia="it-IT"/>
        </w:rPr>
        <w:t xml:space="preserve"> </w:t>
      </w:r>
      <w:r w:rsidRPr="00AE3709">
        <w:rPr>
          <w:rFonts w:eastAsia="Times New Roman" w:cs="Arial"/>
          <w:i/>
          <w:lang w:eastAsia="it-IT"/>
        </w:rPr>
        <w:t>di postazioni per la distribuzione automatica di pasti caldi, precotti, freschi o surgelati.</w:t>
      </w:r>
    </w:p>
    <w:p w14:paraId="4449B2C9" w14:textId="77777777" w:rsidR="00EB556D" w:rsidRPr="00EB556D" w:rsidRDefault="00EB556D" w:rsidP="00AE3709">
      <w:pPr>
        <w:keepNext/>
        <w:keepLines/>
        <w:rPr>
          <w:rFonts w:eastAsia="Times New Roman" w:cs="Arial"/>
          <w:i/>
          <w:sz w:val="20"/>
          <w:szCs w:val="20"/>
          <w:lang w:eastAsia="it-IT"/>
        </w:rPr>
      </w:pPr>
    </w:p>
    <w:p w14:paraId="5A5CA03C" w14:textId="77777777" w:rsidR="00EB556D" w:rsidRPr="00AE3709" w:rsidRDefault="00EB556D" w:rsidP="00AE3709">
      <w:pPr>
        <w:keepNext/>
        <w:keepLines/>
        <w:rPr>
          <w:rFonts w:eastAsia="Times New Roman" w:cs="Arial"/>
          <w:i/>
          <w:lang w:eastAsia="it-IT"/>
        </w:rPr>
      </w:pPr>
      <w:r w:rsidRPr="00AE3709">
        <w:rPr>
          <w:rFonts w:eastAsia="Times New Roman" w:cs="Arial"/>
          <w:bCs/>
          <w:iCs/>
          <w:lang w:eastAsia="it-IT"/>
        </w:rPr>
        <w:t xml:space="preserve">Saranno valutate le modalità di organizzazione del servizio. </w:t>
      </w:r>
    </w:p>
    <w:p w14:paraId="297C8AB4" w14:textId="67505D6F" w:rsidR="00EB556D" w:rsidRDefault="00EB556D" w:rsidP="005D32E6">
      <w:pPr>
        <w:widowControl w:val="0"/>
        <w:jc w:val="both"/>
        <w:rPr>
          <w:bCs/>
          <w:i/>
        </w:rPr>
      </w:pPr>
    </w:p>
    <w:p w14:paraId="1D3A4A79" w14:textId="77777777" w:rsidR="00D93977" w:rsidRPr="00D17F4E" w:rsidRDefault="00D93977" w:rsidP="00D93977">
      <w:pPr>
        <w:pBdr>
          <w:top w:val="single" w:sz="4" w:space="1" w:color="auto"/>
          <w:left w:val="single" w:sz="4" w:space="0" w:color="auto"/>
          <w:bottom w:val="single" w:sz="4" w:space="1" w:color="auto"/>
          <w:right w:val="single" w:sz="4" w:space="4" w:color="auto"/>
        </w:pBdr>
        <w:ind w:left="426"/>
        <w:rPr>
          <w:sz w:val="24"/>
        </w:rPr>
      </w:pPr>
    </w:p>
    <w:p w14:paraId="3E909E3E" w14:textId="77777777" w:rsidR="00D93977" w:rsidRPr="00D17F4E" w:rsidRDefault="00D93977" w:rsidP="00D93977">
      <w:pPr>
        <w:pBdr>
          <w:top w:val="single" w:sz="4" w:space="1" w:color="auto"/>
          <w:left w:val="single" w:sz="4" w:space="0" w:color="auto"/>
          <w:bottom w:val="single" w:sz="4" w:space="1" w:color="auto"/>
          <w:right w:val="single" w:sz="4" w:space="4" w:color="auto"/>
        </w:pBdr>
        <w:ind w:left="426"/>
        <w:rPr>
          <w:sz w:val="24"/>
        </w:rPr>
      </w:pPr>
    </w:p>
    <w:p w14:paraId="4D1376CE" w14:textId="77777777"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2580D27F" w14:textId="77777777"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6A032285" w14:textId="2266D11A"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5D70A2EB" w14:textId="77777777" w:rsidR="00AE3709" w:rsidRDefault="00AE3709" w:rsidP="00D93977">
      <w:pPr>
        <w:pBdr>
          <w:top w:val="single" w:sz="4" w:space="1" w:color="auto"/>
          <w:left w:val="single" w:sz="4" w:space="0" w:color="auto"/>
          <w:bottom w:val="single" w:sz="4" w:space="1" w:color="auto"/>
          <w:right w:val="single" w:sz="4" w:space="4" w:color="auto"/>
        </w:pBdr>
        <w:ind w:left="426"/>
        <w:rPr>
          <w:sz w:val="24"/>
        </w:rPr>
      </w:pPr>
    </w:p>
    <w:p w14:paraId="15503304" w14:textId="2CB427A8"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72B1C1FB" w14:textId="77777777"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286BC0E8" w14:textId="77777777"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48D44E89" w14:textId="77777777"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13D5B7D6" w14:textId="77777777"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08FA4CF6" w14:textId="77777777"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05672009" w14:textId="77777777" w:rsidR="00D93977" w:rsidRDefault="00D93977" w:rsidP="00D93977">
      <w:pPr>
        <w:pBdr>
          <w:top w:val="single" w:sz="4" w:space="1" w:color="auto"/>
          <w:left w:val="single" w:sz="4" w:space="0" w:color="auto"/>
          <w:bottom w:val="single" w:sz="4" w:space="1" w:color="auto"/>
          <w:right w:val="single" w:sz="4" w:space="4" w:color="auto"/>
        </w:pBdr>
        <w:ind w:left="426"/>
        <w:rPr>
          <w:sz w:val="24"/>
        </w:rPr>
      </w:pPr>
    </w:p>
    <w:p w14:paraId="0F7F758D" w14:textId="77777777" w:rsidR="003D1843" w:rsidRDefault="003D1843" w:rsidP="00C03317">
      <w:pPr>
        <w:spacing w:before="120"/>
        <w:jc w:val="both"/>
        <w:rPr>
          <w:rFonts w:eastAsia="Times New Roman" w:cs="Calibri,Bold"/>
          <w:b/>
          <w:bCs/>
          <w:noProof/>
          <w:kern w:val="32"/>
          <w:sz w:val="24"/>
          <w:szCs w:val="24"/>
          <w:lang w:eastAsia="it-IT"/>
        </w:rPr>
      </w:pPr>
    </w:p>
    <w:p w14:paraId="75C49EBF" w14:textId="54648091" w:rsidR="00C03317" w:rsidRPr="006D5E22" w:rsidRDefault="005D32E6" w:rsidP="00AE3709">
      <w:pPr>
        <w:spacing w:before="120"/>
        <w:jc w:val="both"/>
        <w:rPr>
          <w:rFonts w:eastAsia="Times New Roman" w:cs="Calibri,Bold"/>
          <w:b/>
          <w:bCs/>
          <w:noProof/>
          <w:kern w:val="32"/>
          <w:sz w:val="24"/>
          <w:szCs w:val="24"/>
          <w:lang w:eastAsia="it-IT"/>
        </w:rPr>
      </w:pPr>
      <w:r>
        <w:rPr>
          <w:rFonts w:eastAsia="Times New Roman" w:cs="Calibri,Bold"/>
          <w:b/>
          <w:bCs/>
          <w:noProof/>
          <w:kern w:val="32"/>
          <w:sz w:val="24"/>
          <w:szCs w:val="24"/>
          <w:lang w:eastAsia="it-IT"/>
        </w:rPr>
        <w:t>2.3</w:t>
      </w:r>
      <w:r w:rsidR="00C03317" w:rsidRPr="006D5E22">
        <w:rPr>
          <w:rFonts w:eastAsia="Times New Roman" w:cs="Calibri,Bold"/>
          <w:b/>
          <w:bCs/>
          <w:noProof/>
          <w:kern w:val="32"/>
          <w:sz w:val="24"/>
          <w:szCs w:val="24"/>
          <w:lang w:eastAsia="it-IT"/>
        </w:rPr>
        <w:t xml:space="preserve"> </w:t>
      </w:r>
      <w:r w:rsidR="003D1843" w:rsidRPr="003D1843">
        <w:rPr>
          <w:rFonts w:eastAsia="Times New Roman" w:cs="Calibri,Bold"/>
          <w:b/>
          <w:bCs/>
          <w:noProof/>
          <w:kern w:val="32"/>
          <w:sz w:val="24"/>
          <w:szCs w:val="24"/>
          <w:lang w:eastAsia="it-IT"/>
        </w:rPr>
        <w:t xml:space="preserve">Altre migliorie </w:t>
      </w:r>
      <w:r w:rsidR="00C03317" w:rsidRPr="003D1843">
        <w:rPr>
          <w:rFonts w:eastAsia="Times New Roman" w:cs="Calibri,Bold"/>
          <w:b/>
          <w:bCs/>
          <w:noProof/>
          <w:kern w:val="32"/>
          <w:sz w:val="24"/>
          <w:szCs w:val="24"/>
          <w:lang w:eastAsia="it-IT"/>
        </w:rPr>
        <w:t xml:space="preserve">(max </w:t>
      </w:r>
      <w:r w:rsidR="003D1843" w:rsidRPr="003D1843">
        <w:rPr>
          <w:rFonts w:eastAsia="Times New Roman" w:cs="Calibri,Bold"/>
          <w:b/>
          <w:bCs/>
          <w:noProof/>
          <w:kern w:val="32"/>
          <w:sz w:val="24"/>
          <w:szCs w:val="24"/>
          <w:lang w:eastAsia="it-IT"/>
        </w:rPr>
        <w:t xml:space="preserve">20 </w:t>
      </w:r>
      <w:r w:rsidR="00C03317" w:rsidRPr="003D1843">
        <w:rPr>
          <w:rFonts w:eastAsia="Times New Roman" w:cs="Calibri,Bold"/>
          <w:b/>
          <w:bCs/>
          <w:noProof/>
          <w:kern w:val="32"/>
          <w:sz w:val="24"/>
          <w:szCs w:val="24"/>
          <w:lang w:eastAsia="it-IT"/>
        </w:rPr>
        <w:t>punti</w:t>
      </w:r>
      <w:r w:rsidR="00C03317" w:rsidRPr="006D5E22">
        <w:rPr>
          <w:rFonts w:eastAsia="Times New Roman" w:cs="Calibri,Bold"/>
          <w:b/>
          <w:bCs/>
          <w:noProof/>
          <w:kern w:val="32"/>
          <w:sz w:val="24"/>
          <w:szCs w:val="24"/>
          <w:lang w:eastAsia="it-IT"/>
        </w:rPr>
        <w:t>)</w:t>
      </w:r>
    </w:p>
    <w:p w14:paraId="497EFE81" w14:textId="77777777" w:rsidR="003D1843" w:rsidRPr="00AE3709" w:rsidRDefault="003D1843" w:rsidP="00AE3709">
      <w:pPr>
        <w:keepNext/>
        <w:keepLines/>
        <w:spacing w:before="120"/>
        <w:jc w:val="both"/>
        <w:rPr>
          <w:rFonts w:eastAsia="Times New Roman" w:cs="Arial"/>
          <w:i/>
          <w:lang w:eastAsia="it-IT"/>
        </w:rPr>
      </w:pPr>
      <w:r w:rsidRPr="00AE3709">
        <w:rPr>
          <w:rFonts w:eastAsia="Times New Roman" w:cs="Arial"/>
          <w:i/>
          <w:lang w:eastAsia="it-IT"/>
        </w:rPr>
        <w:t>Il concorrente dovrà indicare ulteriori migliorie, pertinenti e ritenute di interesse dell’Ateneo, quali, a titolo esemplificativo:</w:t>
      </w:r>
    </w:p>
    <w:p w14:paraId="27F688A3" w14:textId="77777777" w:rsidR="003D1843" w:rsidRPr="00AE3709" w:rsidRDefault="003D1843" w:rsidP="00AE3709">
      <w:pPr>
        <w:pStyle w:val="Paragrafoelenco"/>
        <w:keepNext/>
        <w:keepLines/>
        <w:numPr>
          <w:ilvl w:val="0"/>
          <w:numId w:val="50"/>
        </w:numPr>
        <w:spacing w:after="200" w:line="276" w:lineRule="auto"/>
        <w:jc w:val="both"/>
        <w:rPr>
          <w:rFonts w:eastAsiaTheme="minorHAnsi" w:cs="Arial"/>
          <w:i/>
        </w:rPr>
      </w:pPr>
      <w:r w:rsidRPr="00AE3709">
        <w:rPr>
          <w:rFonts w:eastAsiaTheme="minorHAnsi" w:cs="Arial"/>
          <w:i/>
        </w:rPr>
        <w:t>supporto a studenti e ricercatori internazionali nello svolgimento delle pratiche di ingresso;</w:t>
      </w:r>
    </w:p>
    <w:p w14:paraId="37E48CAA" w14:textId="77777777" w:rsidR="003D1843" w:rsidRPr="00AE3709" w:rsidRDefault="003D1843" w:rsidP="00AE3709">
      <w:pPr>
        <w:pStyle w:val="Paragrafoelenco"/>
        <w:keepNext/>
        <w:keepLines/>
        <w:numPr>
          <w:ilvl w:val="0"/>
          <w:numId w:val="50"/>
        </w:numPr>
        <w:spacing w:after="200" w:line="276" w:lineRule="auto"/>
        <w:jc w:val="both"/>
        <w:rPr>
          <w:rFonts w:eastAsiaTheme="minorHAnsi" w:cs="Arial"/>
          <w:i/>
        </w:rPr>
      </w:pPr>
      <w:r w:rsidRPr="00AE3709">
        <w:rPr>
          <w:rFonts w:eastAsiaTheme="minorHAnsi" w:cs="Arial"/>
          <w:i/>
        </w:rPr>
        <w:t>organizzazione di attività, ricreative ed educative, preferibilmente serali, che consentano agli studenti di creare solidi legami basati sul rispetto e la cooperazione;</w:t>
      </w:r>
    </w:p>
    <w:p w14:paraId="55F5191E" w14:textId="77777777" w:rsidR="003D1843" w:rsidRPr="00AE3709" w:rsidRDefault="003D1843" w:rsidP="00AE3709">
      <w:pPr>
        <w:pStyle w:val="Paragrafoelenco"/>
        <w:keepNext/>
        <w:keepLines/>
        <w:numPr>
          <w:ilvl w:val="0"/>
          <w:numId w:val="50"/>
        </w:numPr>
        <w:spacing w:after="200" w:line="276" w:lineRule="auto"/>
        <w:jc w:val="both"/>
        <w:rPr>
          <w:rFonts w:eastAsiaTheme="minorHAnsi" w:cs="Arial"/>
          <w:i/>
        </w:rPr>
      </w:pPr>
      <w:r w:rsidRPr="00AE3709">
        <w:rPr>
          <w:rFonts w:eastAsiaTheme="minorHAnsi" w:cs="Arial"/>
          <w:i/>
        </w:rPr>
        <w:t>servizio a supporto della mobilità degli ospiti, in occasione di attività ricreative organizzate dal gestore e/o qualora il DEC ne segnali l’esigenza.</w:t>
      </w:r>
    </w:p>
    <w:p w14:paraId="1D1DC9CE" w14:textId="5B74F9B7" w:rsidR="003D1843" w:rsidRPr="00AE3709" w:rsidRDefault="003D1843" w:rsidP="00354223">
      <w:pPr>
        <w:keepNext/>
        <w:keepLines/>
        <w:jc w:val="both"/>
        <w:rPr>
          <w:rFonts w:eastAsia="Times New Roman"/>
          <w:bCs/>
          <w:lang w:eastAsia="it-IT"/>
        </w:rPr>
      </w:pPr>
      <w:r w:rsidRPr="00AE3709">
        <w:rPr>
          <w:rFonts w:eastAsia="Times New Roman"/>
          <w:bCs/>
          <w:lang w:eastAsia="it-IT"/>
        </w:rPr>
        <w:t>Sarà valutato il grado di pertinenza e rilevanza in termini di miglioramento dell’efficacia e della qualità dei servizi offerti,</w:t>
      </w:r>
      <w:r w:rsidRPr="00AE3709">
        <w:rPr>
          <w:rFonts w:ascii="Times New Roman" w:eastAsia="Times New Roman" w:hAnsi="Times New Roman"/>
          <w:bCs/>
          <w:lang w:eastAsia="it-IT"/>
        </w:rPr>
        <w:t xml:space="preserve"> </w:t>
      </w:r>
      <w:bookmarkEnd w:id="1"/>
      <w:r w:rsidRPr="00AE3709">
        <w:rPr>
          <w:rFonts w:eastAsia="Times New Roman"/>
          <w:bCs/>
          <w:lang w:eastAsia="it-IT"/>
        </w:rPr>
        <w:t>nonché le modalità di organizzazione dei servizi.</w:t>
      </w:r>
    </w:p>
    <w:p w14:paraId="319CCFDA" w14:textId="77777777" w:rsidR="003D1843" w:rsidRPr="003D1843" w:rsidRDefault="003D1843" w:rsidP="003D1843">
      <w:pPr>
        <w:keepNext/>
        <w:keepLines/>
        <w:rPr>
          <w:rFonts w:eastAsia="Times New Roman"/>
          <w:bCs/>
          <w:sz w:val="20"/>
          <w:szCs w:val="20"/>
          <w:lang w:eastAsia="it-IT"/>
        </w:rPr>
      </w:pPr>
    </w:p>
    <w:p w14:paraId="5E91B6E8" w14:textId="77777777" w:rsidR="00C03317" w:rsidRPr="00D17F4E" w:rsidRDefault="00C03317" w:rsidP="00C03317">
      <w:pPr>
        <w:pBdr>
          <w:top w:val="single" w:sz="4" w:space="1" w:color="auto"/>
          <w:left w:val="single" w:sz="4" w:space="0" w:color="auto"/>
          <w:bottom w:val="single" w:sz="4" w:space="1" w:color="auto"/>
          <w:right w:val="single" w:sz="4" w:space="4" w:color="auto"/>
        </w:pBdr>
        <w:ind w:left="426"/>
        <w:rPr>
          <w:sz w:val="24"/>
        </w:rPr>
      </w:pPr>
    </w:p>
    <w:p w14:paraId="1722CB1C" w14:textId="77777777" w:rsidR="00C03317" w:rsidRPr="00D17F4E" w:rsidRDefault="00C03317" w:rsidP="00C03317">
      <w:pPr>
        <w:pBdr>
          <w:top w:val="single" w:sz="4" w:space="1" w:color="auto"/>
          <w:left w:val="single" w:sz="4" w:space="0" w:color="auto"/>
          <w:bottom w:val="single" w:sz="4" w:space="1" w:color="auto"/>
          <w:right w:val="single" w:sz="4" w:space="4" w:color="auto"/>
        </w:pBdr>
        <w:ind w:left="426"/>
        <w:rPr>
          <w:sz w:val="24"/>
        </w:rPr>
      </w:pPr>
    </w:p>
    <w:p w14:paraId="2CD6A912" w14:textId="77777777" w:rsidR="00C03317" w:rsidRPr="00D17F4E" w:rsidRDefault="00C03317" w:rsidP="00C03317">
      <w:pPr>
        <w:pBdr>
          <w:top w:val="single" w:sz="4" w:space="1" w:color="auto"/>
          <w:left w:val="single" w:sz="4" w:space="0" w:color="auto"/>
          <w:bottom w:val="single" w:sz="4" w:space="1" w:color="auto"/>
          <w:right w:val="single" w:sz="4" w:space="4" w:color="auto"/>
        </w:pBdr>
        <w:ind w:left="426"/>
        <w:rPr>
          <w:sz w:val="24"/>
        </w:rPr>
      </w:pPr>
    </w:p>
    <w:p w14:paraId="4220DE59"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01FEC8C3"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26689ECF"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25978525"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40DBB010"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46FE2490"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1ECD7E7B"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4C7A0A2D"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00E543DB"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7668E46C"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31100876" w14:textId="77777777" w:rsidR="00C03317" w:rsidRDefault="00C03317" w:rsidP="00C03317">
      <w:pPr>
        <w:pBdr>
          <w:top w:val="single" w:sz="4" w:space="1" w:color="auto"/>
          <w:left w:val="single" w:sz="4" w:space="0" w:color="auto"/>
          <w:bottom w:val="single" w:sz="4" w:space="1" w:color="auto"/>
          <w:right w:val="single" w:sz="4" w:space="4" w:color="auto"/>
        </w:pBdr>
        <w:ind w:left="426"/>
        <w:rPr>
          <w:sz w:val="24"/>
        </w:rPr>
      </w:pPr>
    </w:p>
    <w:p w14:paraId="6204EB06" w14:textId="04138892" w:rsidR="005D32E6" w:rsidRDefault="005D32E6" w:rsidP="00EC0A35">
      <w:pPr>
        <w:spacing w:before="120"/>
        <w:jc w:val="both"/>
        <w:rPr>
          <w:sz w:val="24"/>
          <w:szCs w:val="24"/>
        </w:rPr>
      </w:pPr>
    </w:p>
    <w:p w14:paraId="65C709FF" w14:textId="082BEAE2" w:rsidR="00CE4C16" w:rsidRPr="00CE3759" w:rsidRDefault="00CE4C16" w:rsidP="00CE4C16">
      <w:pPr>
        <w:widowControl w:val="0"/>
        <w:pBdr>
          <w:top w:val="single" w:sz="4" w:space="1" w:color="007161"/>
          <w:left w:val="single" w:sz="4" w:space="16" w:color="007161"/>
          <w:bottom w:val="single" w:sz="4" w:space="1" w:color="007161"/>
          <w:right w:val="single" w:sz="4" w:space="4" w:color="007161"/>
        </w:pBdr>
        <w:suppressAutoHyphens/>
        <w:autoSpaceDE w:val="0"/>
        <w:autoSpaceDN w:val="0"/>
        <w:adjustRightInd w:val="0"/>
        <w:spacing w:before="240" w:after="120"/>
        <w:ind w:left="357"/>
        <w:jc w:val="both"/>
        <w:rPr>
          <w:rFonts w:eastAsia="Times New Roman" w:cs="Calibri,Bold"/>
          <w:b/>
          <w:bCs/>
          <w:noProof/>
          <w:kern w:val="32"/>
          <w:sz w:val="24"/>
          <w:szCs w:val="24"/>
          <w:lang w:eastAsia="it-IT"/>
        </w:rPr>
      </w:pPr>
      <w:bookmarkStart w:id="3" w:name="_Hlk210909084"/>
      <w:r>
        <w:rPr>
          <w:rFonts w:eastAsia="Times New Roman" w:cs="Calibri,Bold"/>
          <w:b/>
          <w:bCs/>
          <w:noProof/>
          <w:kern w:val="32"/>
          <w:sz w:val="28"/>
          <w:szCs w:val="28"/>
          <w:lang w:eastAsia="it-IT"/>
        </w:rPr>
        <w:t>3</w:t>
      </w:r>
      <w:r w:rsidRPr="00CE3759">
        <w:rPr>
          <w:rFonts w:eastAsia="Times New Roman" w:cs="Calibri,Bold"/>
          <w:b/>
          <w:bCs/>
          <w:noProof/>
          <w:kern w:val="32"/>
          <w:sz w:val="28"/>
          <w:szCs w:val="28"/>
          <w:lang w:eastAsia="it-IT"/>
        </w:rPr>
        <w:t xml:space="preserve">. </w:t>
      </w:r>
      <w:r>
        <w:rPr>
          <w:rFonts w:eastAsia="Times New Roman" w:cs="Calibri,Bold"/>
          <w:b/>
          <w:bCs/>
          <w:noProof/>
          <w:kern w:val="32"/>
          <w:sz w:val="28"/>
          <w:szCs w:val="28"/>
          <w:lang w:eastAsia="it-IT"/>
        </w:rPr>
        <w:t>MIGLIORAMENTO IMPATTO AMBIENTALE</w:t>
      </w:r>
      <w:r w:rsidRPr="00CE3759">
        <w:rPr>
          <w:rFonts w:eastAsia="Times New Roman" w:cs="Calibri,Bold"/>
          <w:b/>
          <w:bCs/>
          <w:noProof/>
          <w:kern w:val="32"/>
          <w:sz w:val="28"/>
          <w:szCs w:val="28"/>
          <w:lang w:eastAsia="it-IT"/>
        </w:rPr>
        <w:t xml:space="preserve"> </w:t>
      </w:r>
      <w:r w:rsidRPr="00CE3759">
        <w:rPr>
          <w:rFonts w:eastAsia="Times New Roman" w:cs="Calibri,Bold"/>
          <w:b/>
          <w:bCs/>
          <w:noProof/>
          <w:kern w:val="32"/>
          <w:sz w:val="24"/>
          <w:szCs w:val="24"/>
          <w:lang w:eastAsia="it-IT"/>
        </w:rPr>
        <w:t xml:space="preserve">(max </w:t>
      </w:r>
      <w:r w:rsidR="00010C69">
        <w:rPr>
          <w:rFonts w:eastAsia="Times New Roman" w:cs="Calibri,Bold"/>
          <w:b/>
          <w:bCs/>
          <w:noProof/>
          <w:kern w:val="32"/>
          <w:sz w:val="24"/>
          <w:szCs w:val="24"/>
          <w:lang w:eastAsia="it-IT"/>
        </w:rPr>
        <w:t>5</w:t>
      </w:r>
      <w:r w:rsidR="00010C69" w:rsidRPr="00CE3759">
        <w:rPr>
          <w:rFonts w:eastAsia="Times New Roman" w:cs="Calibri,Bold"/>
          <w:b/>
          <w:bCs/>
          <w:noProof/>
          <w:kern w:val="32"/>
          <w:sz w:val="24"/>
          <w:szCs w:val="24"/>
          <w:lang w:eastAsia="it-IT"/>
        </w:rPr>
        <w:t xml:space="preserve"> </w:t>
      </w:r>
      <w:r w:rsidRPr="00CE3759">
        <w:rPr>
          <w:rFonts w:eastAsia="Times New Roman" w:cs="Calibri,Bold"/>
          <w:b/>
          <w:bCs/>
          <w:noProof/>
          <w:kern w:val="32"/>
          <w:sz w:val="24"/>
          <w:szCs w:val="24"/>
          <w:lang w:eastAsia="it-IT"/>
        </w:rPr>
        <w:t>punti)</w:t>
      </w:r>
    </w:p>
    <w:p w14:paraId="1FD764EA" w14:textId="4FF31065" w:rsidR="00CE4C16" w:rsidRPr="00CE3759" w:rsidRDefault="00CE4C16" w:rsidP="00CE4C16">
      <w:pPr>
        <w:spacing w:before="120"/>
        <w:jc w:val="both"/>
        <w:rPr>
          <w:rFonts w:eastAsia="Times New Roman" w:cs="Calibri,Bold"/>
          <w:b/>
          <w:bCs/>
          <w:noProof/>
          <w:kern w:val="32"/>
          <w:sz w:val="24"/>
          <w:szCs w:val="24"/>
          <w:lang w:eastAsia="it-IT"/>
        </w:rPr>
      </w:pPr>
      <w:r>
        <w:rPr>
          <w:rFonts w:eastAsia="Times New Roman" w:cs="Calibri,Bold"/>
          <w:b/>
          <w:bCs/>
          <w:noProof/>
          <w:kern w:val="32"/>
          <w:sz w:val="24"/>
          <w:szCs w:val="24"/>
          <w:lang w:eastAsia="it-IT"/>
        </w:rPr>
        <w:t>3</w:t>
      </w:r>
      <w:r w:rsidRPr="00CE3759">
        <w:rPr>
          <w:rFonts w:eastAsia="Times New Roman" w:cs="Calibri,Bold"/>
          <w:b/>
          <w:bCs/>
          <w:noProof/>
          <w:kern w:val="32"/>
          <w:sz w:val="24"/>
          <w:szCs w:val="24"/>
          <w:lang w:eastAsia="it-IT"/>
        </w:rPr>
        <w:t xml:space="preserve">.1 </w:t>
      </w:r>
      <w:r>
        <w:rPr>
          <w:rFonts w:eastAsia="Times New Roman" w:cs="Calibri,Bold"/>
          <w:b/>
          <w:bCs/>
          <w:noProof/>
          <w:kern w:val="32"/>
          <w:sz w:val="24"/>
          <w:szCs w:val="24"/>
          <w:lang w:eastAsia="it-IT"/>
        </w:rPr>
        <w:t>Raccolta differenziata e limitazione degli sprechi</w:t>
      </w:r>
      <w:r w:rsidRPr="00CE3759">
        <w:rPr>
          <w:rFonts w:eastAsia="Times New Roman" w:cs="Calibri,Bold"/>
          <w:b/>
          <w:bCs/>
          <w:noProof/>
          <w:kern w:val="32"/>
          <w:sz w:val="24"/>
          <w:szCs w:val="24"/>
          <w:lang w:eastAsia="it-IT"/>
        </w:rPr>
        <w:t xml:space="preserve"> (max </w:t>
      </w:r>
      <w:r w:rsidR="00010C69">
        <w:rPr>
          <w:rFonts w:eastAsia="Times New Roman" w:cs="Calibri,Bold"/>
          <w:b/>
          <w:bCs/>
          <w:noProof/>
          <w:kern w:val="32"/>
          <w:sz w:val="24"/>
          <w:szCs w:val="24"/>
          <w:lang w:eastAsia="it-IT"/>
        </w:rPr>
        <w:t>2</w:t>
      </w:r>
      <w:r w:rsidR="00010C69" w:rsidRPr="00CE3759">
        <w:rPr>
          <w:rFonts w:eastAsia="Times New Roman" w:cs="Calibri,Bold"/>
          <w:b/>
          <w:bCs/>
          <w:noProof/>
          <w:kern w:val="32"/>
          <w:sz w:val="24"/>
          <w:szCs w:val="24"/>
          <w:lang w:eastAsia="it-IT"/>
        </w:rPr>
        <w:t xml:space="preserve"> </w:t>
      </w:r>
      <w:r w:rsidRPr="00CE3759">
        <w:rPr>
          <w:rFonts w:eastAsia="Times New Roman" w:cs="Calibri,Bold"/>
          <w:b/>
          <w:bCs/>
          <w:noProof/>
          <w:kern w:val="32"/>
          <w:sz w:val="24"/>
          <w:szCs w:val="24"/>
          <w:lang w:eastAsia="it-IT"/>
        </w:rPr>
        <w:t>punti)</w:t>
      </w:r>
    </w:p>
    <w:p w14:paraId="7C80696C" w14:textId="77777777" w:rsidR="00CE4C16" w:rsidRPr="00CE4C16" w:rsidRDefault="00CE4C16" w:rsidP="00CE4C16">
      <w:pPr>
        <w:keepNext/>
        <w:keepLines/>
        <w:jc w:val="both"/>
        <w:rPr>
          <w:rFonts w:eastAsia="Times New Roman" w:cs="Arial"/>
          <w:b/>
          <w:bCs/>
          <w:i/>
          <w:sz w:val="20"/>
          <w:szCs w:val="20"/>
          <w:lang w:eastAsia="it-IT"/>
        </w:rPr>
      </w:pPr>
      <w:r w:rsidRPr="00CE4C16">
        <w:rPr>
          <w:rFonts w:eastAsia="Times New Roman" w:cs="Arial"/>
          <w:i/>
          <w:sz w:val="20"/>
          <w:szCs w:val="20"/>
          <w:lang w:eastAsia="it-IT"/>
        </w:rPr>
        <w:t>Il concorrente dovrà descrivere tempi e modalità di raccolta dei rifiuti, indicare numero e dislocazione dei contenitori</w:t>
      </w:r>
      <w:r w:rsidRPr="00CE4C16">
        <w:rPr>
          <w:rFonts w:eastAsia="Times New Roman"/>
          <w:color w:val="333333"/>
          <w:sz w:val="20"/>
          <w:szCs w:val="20"/>
          <w:shd w:val="clear" w:color="auto" w:fill="FFFFFF"/>
          <w:lang w:eastAsia="it-IT"/>
        </w:rPr>
        <w:t xml:space="preserve"> </w:t>
      </w:r>
      <w:r w:rsidRPr="00CE4C16">
        <w:rPr>
          <w:rFonts w:eastAsia="Times New Roman"/>
          <w:i/>
          <w:iCs/>
          <w:color w:val="333333"/>
          <w:sz w:val="20"/>
          <w:szCs w:val="20"/>
          <w:shd w:val="clear" w:color="auto" w:fill="FFFFFF"/>
          <w:lang w:eastAsia="it-IT"/>
        </w:rPr>
        <w:t>per la raccolta differenziata, nonché come fornirà, agli ospiti e al personale impiegato nelle attività, informazioni chiare su</w:t>
      </w:r>
      <w:r w:rsidRPr="00CE4C16">
        <w:rPr>
          <w:rFonts w:eastAsia="Times New Roman"/>
          <w:b/>
          <w:bCs/>
          <w:i/>
          <w:iCs/>
          <w:color w:val="333333"/>
          <w:sz w:val="20"/>
          <w:szCs w:val="20"/>
          <w:shd w:val="clear" w:color="auto" w:fill="FFFFFF"/>
          <w:lang w:eastAsia="it-IT"/>
        </w:rPr>
        <w:t xml:space="preserve"> </w:t>
      </w:r>
      <w:r w:rsidRPr="00CE4C16">
        <w:rPr>
          <w:rFonts w:eastAsia="Times New Roman"/>
          <w:i/>
          <w:iCs/>
          <w:color w:val="333333"/>
          <w:sz w:val="20"/>
          <w:szCs w:val="20"/>
          <w:shd w:val="clear" w:color="auto" w:fill="FFFFFF"/>
          <w:lang w:eastAsia="it-IT"/>
        </w:rPr>
        <w:t>c</w:t>
      </w:r>
      <w:r w:rsidRPr="00CE4C16">
        <w:rPr>
          <w:rFonts w:eastAsia="Times New Roman"/>
          <w:i/>
          <w:iCs/>
          <w:sz w:val="20"/>
          <w:szCs w:val="20"/>
          <w:lang w:eastAsia="it-IT"/>
        </w:rPr>
        <w:t>ome differenziare e ridurre</w:t>
      </w:r>
      <w:r w:rsidRPr="00CE4C16">
        <w:rPr>
          <w:rFonts w:eastAsia="Times New Roman"/>
          <w:i/>
          <w:iCs/>
          <w:color w:val="333333"/>
          <w:sz w:val="20"/>
          <w:szCs w:val="20"/>
          <w:shd w:val="clear" w:color="auto" w:fill="FFFFFF"/>
          <w:lang w:eastAsia="it-IT"/>
        </w:rPr>
        <w:t xml:space="preserve"> i rifiuti e gli sprechi</w:t>
      </w:r>
      <w:r w:rsidRPr="00CE4C16">
        <w:rPr>
          <w:rFonts w:ascii="Times New Roman" w:eastAsia="Times New Roman" w:hAnsi="Times New Roman"/>
          <w:b/>
          <w:bCs/>
          <w:i/>
          <w:sz w:val="24"/>
          <w:szCs w:val="24"/>
          <w:lang w:eastAsia="it-IT"/>
        </w:rPr>
        <w:t xml:space="preserve"> </w:t>
      </w:r>
      <w:r w:rsidRPr="00CE4C16">
        <w:rPr>
          <w:rFonts w:eastAsia="Times New Roman"/>
          <w:i/>
          <w:sz w:val="20"/>
          <w:szCs w:val="20"/>
          <w:lang w:eastAsia="it-IT"/>
        </w:rPr>
        <w:t>all’interno delle strutture,</w:t>
      </w:r>
      <w:r w:rsidRPr="00CE4C16">
        <w:rPr>
          <w:rFonts w:eastAsia="Times New Roman"/>
          <w:i/>
          <w:iCs/>
          <w:color w:val="333333"/>
          <w:sz w:val="20"/>
          <w:szCs w:val="20"/>
          <w:shd w:val="clear" w:color="auto" w:fill="FFFFFF"/>
          <w:lang w:eastAsia="it-IT"/>
        </w:rPr>
        <w:t xml:space="preserve"> </w:t>
      </w:r>
      <w:r w:rsidRPr="00CE4C16">
        <w:rPr>
          <w:rFonts w:eastAsia="Times New Roman"/>
          <w:i/>
          <w:sz w:val="20"/>
          <w:szCs w:val="20"/>
          <w:lang w:eastAsia="it-IT"/>
        </w:rPr>
        <w:t>e come intende sovraintendere al rispetto delle istruzioni impartite.</w:t>
      </w:r>
    </w:p>
    <w:p w14:paraId="655946A6" w14:textId="77777777" w:rsidR="00CE4C16" w:rsidRPr="00CE4C16" w:rsidRDefault="00CE4C16" w:rsidP="00CE4C16">
      <w:pPr>
        <w:keepNext/>
        <w:keepLines/>
        <w:rPr>
          <w:rFonts w:eastAsia="Times New Roman" w:cs="Arial"/>
          <w:i/>
          <w:sz w:val="20"/>
          <w:szCs w:val="20"/>
          <w:lang w:eastAsia="it-IT"/>
        </w:rPr>
      </w:pPr>
    </w:p>
    <w:p w14:paraId="2CF8363B" w14:textId="77777777" w:rsidR="00CE4C16" w:rsidRPr="00CE4C16" w:rsidRDefault="00CE4C16" w:rsidP="00CE4C16">
      <w:pPr>
        <w:keepNext/>
        <w:keepLines/>
        <w:rPr>
          <w:rFonts w:eastAsia="Times New Roman"/>
          <w:bCs/>
          <w:sz w:val="20"/>
          <w:szCs w:val="20"/>
          <w:lang w:eastAsia="it-IT"/>
        </w:rPr>
      </w:pPr>
      <w:r w:rsidRPr="00CE4C16">
        <w:rPr>
          <w:rFonts w:eastAsia="Times New Roman"/>
          <w:bCs/>
          <w:sz w:val="20"/>
          <w:szCs w:val="20"/>
          <w:lang w:eastAsia="it-IT"/>
        </w:rPr>
        <w:t>Sarà valutata l’adeguatezza dell’attività, in un’ottica di agevolazione e incentivazione all’utenza.</w:t>
      </w:r>
    </w:p>
    <w:p w14:paraId="74327B4F" w14:textId="77777777" w:rsidR="00CE4C16" w:rsidRDefault="00CE4C16" w:rsidP="00CE4C16">
      <w:pPr>
        <w:widowControl w:val="0"/>
        <w:jc w:val="both"/>
        <w:rPr>
          <w:bCs/>
          <w:i/>
        </w:rPr>
      </w:pPr>
    </w:p>
    <w:p w14:paraId="4FB185AE" w14:textId="77777777" w:rsidR="00CE4C16" w:rsidRPr="00D17F4E" w:rsidRDefault="00CE4C16" w:rsidP="00CE4C16">
      <w:pPr>
        <w:pBdr>
          <w:top w:val="single" w:sz="4" w:space="1" w:color="auto"/>
          <w:left w:val="single" w:sz="4" w:space="0" w:color="auto"/>
          <w:bottom w:val="single" w:sz="4" w:space="1" w:color="auto"/>
          <w:right w:val="single" w:sz="4" w:space="4" w:color="auto"/>
        </w:pBdr>
        <w:ind w:left="426"/>
        <w:rPr>
          <w:sz w:val="24"/>
        </w:rPr>
      </w:pPr>
    </w:p>
    <w:bookmarkEnd w:id="3"/>
    <w:p w14:paraId="6862380E" w14:textId="77777777" w:rsidR="00CE4C16" w:rsidRPr="00D17F4E" w:rsidRDefault="00CE4C16" w:rsidP="00CE4C16">
      <w:pPr>
        <w:pBdr>
          <w:top w:val="single" w:sz="4" w:space="1" w:color="auto"/>
          <w:left w:val="single" w:sz="4" w:space="0" w:color="auto"/>
          <w:bottom w:val="single" w:sz="4" w:space="1" w:color="auto"/>
          <w:right w:val="single" w:sz="4" w:space="4" w:color="auto"/>
        </w:pBdr>
        <w:ind w:left="426"/>
        <w:rPr>
          <w:sz w:val="24"/>
        </w:rPr>
      </w:pPr>
    </w:p>
    <w:p w14:paraId="1B0D54BE" w14:textId="77777777" w:rsidR="00CE4C16" w:rsidRPr="00D17F4E" w:rsidRDefault="00CE4C16" w:rsidP="00CE4C16">
      <w:pPr>
        <w:pBdr>
          <w:top w:val="single" w:sz="4" w:space="1" w:color="auto"/>
          <w:left w:val="single" w:sz="4" w:space="0" w:color="auto"/>
          <w:bottom w:val="single" w:sz="4" w:space="1" w:color="auto"/>
          <w:right w:val="single" w:sz="4" w:space="4" w:color="auto"/>
        </w:pBdr>
        <w:ind w:left="426"/>
        <w:rPr>
          <w:sz w:val="24"/>
        </w:rPr>
      </w:pPr>
    </w:p>
    <w:p w14:paraId="6978C6D3"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597089A2"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4D5CE4CA"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7FC20A85"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521A9B28"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61BF3DB2" w14:textId="77777777" w:rsidR="00CE4C16" w:rsidRPr="00D17F4E" w:rsidRDefault="00CE4C16" w:rsidP="00CE4C16">
      <w:pPr>
        <w:pBdr>
          <w:top w:val="single" w:sz="4" w:space="1" w:color="auto"/>
          <w:left w:val="single" w:sz="4" w:space="0" w:color="auto"/>
          <w:bottom w:val="single" w:sz="4" w:space="1" w:color="auto"/>
          <w:right w:val="single" w:sz="4" w:space="4" w:color="auto"/>
        </w:pBdr>
        <w:ind w:left="426"/>
        <w:rPr>
          <w:sz w:val="24"/>
        </w:rPr>
      </w:pPr>
    </w:p>
    <w:p w14:paraId="00AED2A6" w14:textId="77777777" w:rsidR="00CE4C16" w:rsidRPr="00D17F4E" w:rsidRDefault="00CE4C16" w:rsidP="00CE4C16">
      <w:pPr>
        <w:pBdr>
          <w:top w:val="single" w:sz="4" w:space="1" w:color="auto"/>
          <w:left w:val="single" w:sz="4" w:space="0" w:color="auto"/>
          <w:bottom w:val="single" w:sz="4" w:space="1" w:color="auto"/>
          <w:right w:val="single" w:sz="4" w:space="4" w:color="auto"/>
        </w:pBdr>
        <w:ind w:left="426"/>
        <w:rPr>
          <w:sz w:val="24"/>
        </w:rPr>
      </w:pPr>
    </w:p>
    <w:p w14:paraId="4DD3DCE1" w14:textId="77777777" w:rsidR="00CE4C16" w:rsidRDefault="00CE4C16" w:rsidP="00CE4C16">
      <w:pPr>
        <w:spacing w:before="120"/>
        <w:jc w:val="both"/>
        <w:rPr>
          <w:rFonts w:eastAsia="Times New Roman" w:cs="Calibri,Bold"/>
          <w:b/>
          <w:bCs/>
          <w:noProof/>
          <w:kern w:val="32"/>
          <w:sz w:val="24"/>
          <w:szCs w:val="24"/>
          <w:lang w:eastAsia="it-IT"/>
        </w:rPr>
      </w:pPr>
    </w:p>
    <w:p w14:paraId="53CD94E1" w14:textId="1A8681BA" w:rsidR="00CE4C16" w:rsidRPr="00EB556D" w:rsidRDefault="00CE4C16" w:rsidP="004B4839">
      <w:pPr>
        <w:spacing w:before="120"/>
        <w:jc w:val="both"/>
        <w:rPr>
          <w:rFonts w:eastAsia="Times New Roman" w:cs="Calibri,Bold"/>
          <w:b/>
          <w:bCs/>
          <w:noProof/>
          <w:kern w:val="32"/>
          <w:sz w:val="24"/>
          <w:szCs w:val="24"/>
          <w:lang w:eastAsia="it-IT"/>
        </w:rPr>
      </w:pPr>
      <w:r>
        <w:rPr>
          <w:rFonts w:eastAsia="Times New Roman" w:cs="Calibri,Bold"/>
          <w:b/>
          <w:bCs/>
          <w:noProof/>
          <w:kern w:val="32"/>
          <w:sz w:val="24"/>
          <w:szCs w:val="24"/>
          <w:lang w:eastAsia="it-IT"/>
        </w:rPr>
        <w:t>3</w:t>
      </w:r>
      <w:r w:rsidRPr="00EB556D">
        <w:rPr>
          <w:rFonts w:eastAsia="Times New Roman" w:cs="Calibri,Bold"/>
          <w:b/>
          <w:bCs/>
          <w:noProof/>
          <w:kern w:val="32"/>
          <w:sz w:val="24"/>
          <w:szCs w:val="24"/>
          <w:lang w:eastAsia="it-IT"/>
        </w:rPr>
        <w:t xml:space="preserve">.2 </w:t>
      </w:r>
      <w:r>
        <w:rPr>
          <w:rFonts w:eastAsia="Times New Roman" w:cs="Calibri,Bold"/>
          <w:b/>
          <w:bCs/>
          <w:noProof/>
          <w:kern w:val="32"/>
          <w:sz w:val="24"/>
          <w:szCs w:val="24"/>
          <w:lang w:eastAsia="it-IT"/>
        </w:rPr>
        <w:t>Uso di detergenti ecologici</w:t>
      </w:r>
      <w:r w:rsidRPr="00EB556D">
        <w:rPr>
          <w:rFonts w:eastAsia="Times New Roman" w:cs="Calibri,Bold"/>
          <w:b/>
          <w:bCs/>
          <w:noProof/>
          <w:kern w:val="32"/>
          <w:sz w:val="24"/>
          <w:szCs w:val="24"/>
          <w:lang w:eastAsia="it-IT"/>
        </w:rPr>
        <w:t xml:space="preserve"> (max </w:t>
      </w:r>
      <w:r>
        <w:rPr>
          <w:rFonts w:eastAsia="Times New Roman" w:cs="Calibri,Bold"/>
          <w:b/>
          <w:bCs/>
          <w:noProof/>
          <w:kern w:val="32"/>
          <w:sz w:val="24"/>
          <w:szCs w:val="24"/>
          <w:lang w:eastAsia="it-IT"/>
        </w:rPr>
        <w:t>3</w:t>
      </w:r>
      <w:r w:rsidRPr="00EB556D">
        <w:rPr>
          <w:rFonts w:eastAsia="Times New Roman" w:cs="Calibri,Bold"/>
          <w:b/>
          <w:bCs/>
          <w:noProof/>
          <w:kern w:val="32"/>
          <w:sz w:val="24"/>
          <w:szCs w:val="24"/>
          <w:lang w:eastAsia="it-IT"/>
        </w:rPr>
        <w:t xml:space="preserve"> punti)</w:t>
      </w:r>
    </w:p>
    <w:p w14:paraId="41873EBB" w14:textId="4D238A79" w:rsidR="008048C8" w:rsidRPr="00867C3D" w:rsidRDefault="008048C8" w:rsidP="008048C8">
      <w:pPr>
        <w:keepNext/>
        <w:keepLines/>
        <w:jc w:val="both"/>
        <w:rPr>
          <w:rFonts w:eastAsia="Times New Roman" w:cs="Arial"/>
          <w:lang w:eastAsia="it-IT"/>
        </w:rPr>
      </w:pPr>
      <w:r>
        <w:rPr>
          <w:rFonts w:eastAsia="Times New Roman" w:cs="Arial"/>
          <w:lang w:eastAsia="it-IT"/>
        </w:rPr>
        <w:t>Il concorrente si impegna a utilizzare</w:t>
      </w:r>
      <w:r w:rsidRPr="00867C3D">
        <w:rPr>
          <w:rFonts w:eastAsia="Times New Roman" w:cs="Arial"/>
          <w:lang w:eastAsia="it-IT"/>
        </w:rPr>
        <w:t xml:space="preserve"> detergenti in possesso del marchio di qualità ecologica Ecolabel (UE) o di altre etichette ambientali conformi alla norma tecnica UNI EN ISO 14024, con imballaggi in plastica riciclata con contenuto di riciclato: </w:t>
      </w:r>
    </w:p>
    <w:p w14:paraId="7C7E60E6" w14:textId="77777777" w:rsidR="008048C8" w:rsidRPr="00890343" w:rsidRDefault="008048C8" w:rsidP="008048C8">
      <w:pPr>
        <w:keepNext/>
        <w:keepLines/>
        <w:rPr>
          <w:rFonts w:eastAsia="Times New Roman" w:cs="Arial"/>
          <w:lang w:eastAsia="it-IT"/>
        </w:rPr>
      </w:pPr>
    </w:p>
    <w:p w14:paraId="17585703" w14:textId="77777777" w:rsidR="008048C8" w:rsidRPr="00890343" w:rsidRDefault="00AE2A2C" w:rsidP="008048C8">
      <w:pPr>
        <w:keepNext/>
        <w:keepLines/>
        <w:ind w:left="426"/>
        <w:rPr>
          <w:rFonts w:eastAsia="Times New Roman" w:cs="Arial"/>
          <w:lang w:eastAsia="it-IT"/>
        </w:rPr>
      </w:pPr>
      <w:sdt>
        <w:sdtPr>
          <w:rPr>
            <w:rFonts w:eastAsia="Times New Roman" w:cs="Arial"/>
            <w:lang w:eastAsia="it-IT"/>
          </w:rPr>
          <w:id w:val="570246020"/>
          <w14:checkbox>
            <w14:checked w14:val="0"/>
            <w14:checkedState w14:val="2612" w14:font="MS Gothic"/>
            <w14:uncheckedState w14:val="2610" w14:font="MS Gothic"/>
          </w14:checkbox>
        </w:sdtPr>
        <w:sdtEndPr/>
        <w:sdtContent>
          <w:r w:rsidR="008048C8" w:rsidRPr="00890343">
            <w:rPr>
              <w:rFonts w:ascii="Segoe UI Symbol" w:eastAsia="MS Gothic" w:hAnsi="Segoe UI Symbol" w:cs="Segoe UI Symbol"/>
              <w:lang w:eastAsia="it-IT"/>
            </w:rPr>
            <w:t>☐</w:t>
          </w:r>
        </w:sdtContent>
      </w:sdt>
      <w:r w:rsidR="008048C8" w:rsidRPr="00890343">
        <w:rPr>
          <w:rFonts w:eastAsia="Times New Roman" w:cs="Arial"/>
          <w:lang w:eastAsia="it-IT"/>
        </w:rPr>
        <w:t xml:space="preserve"> inferiore al 30% rispetto al peso complessivo: punti 0</w:t>
      </w:r>
    </w:p>
    <w:p w14:paraId="330EC085" w14:textId="77777777" w:rsidR="008048C8" w:rsidRPr="00890343" w:rsidRDefault="00AE2A2C" w:rsidP="008048C8">
      <w:pPr>
        <w:keepNext/>
        <w:keepLines/>
        <w:ind w:left="426"/>
        <w:rPr>
          <w:rFonts w:eastAsia="Times New Roman" w:cs="Arial"/>
          <w:lang w:eastAsia="it-IT"/>
        </w:rPr>
      </w:pPr>
      <w:sdt>
        <w:sdtPr>
          <w:rPr>
            <w:rFonts w:eastAsia="Times New Roman" w:cs="Arial"/>
            <w:lang w:eastAsia="it-IT"/>
          </w:rPr>
          <w:id w:val="2137833300"/>
          <w14:checkbox>
            <w14:checked w14:val="0"/>
            <w14:checkedState w14:val="2612" w14:font="MS Gothic"/>
            <w14:uncheckedState w14:val="2610" w14:font="MS Gothic"/>
          </w14:checkbox>
        </w:sdtPr>
        <w:sdtEndPr/>
        <w:sdtContent>
          <w:r w:rsidR="008048C8" w:rsidRPr="00890343">
            <w:rPr>
              <w:rFonts w:ascii="Segoe UI Symbol" w:eastAsia="MS Gothic" w:hAnsi="Segoe UI Symbol" w:cs="Segoe UI Symbol"/>
              <w:lang w:eastAsia="it-IT"/>
            </w:rPr>
            <w:t>☐</w:t>
          </w:r>
        </w:sdtContent>
      </w:sdt>
      <w:r w:rsidR="008048C8" w:rsidRPr="00890343">
        <w:rPr>
          <w:rFonts w:eastAsia="Times New Roman" w:cs="Arial"/>
          <w:lang w:eastAsia="it-IT"/>
        </w:rPr>
        <w:t xml:space="preserve"> almeno pari al 30% rispetto al peso complessivo dell’imballaggio: punti 1</w:t>
      </w:r>
    </w:p>
    <w:p w14:paraId="57FC6B28" w14:textId="77777777" w:rsidR="008048C8" w:rsidRPr="00890343" w:rsidRDefault="00AE2A2C" w:rsidP="008048C8">
      <w:pPr>
        <w:keepNext/>
        <w:keepLines/>
        <w:ind w:left="426"/>
        <w:rPr>
          <w:rFonts w:eastAsia="Times New Roman" w:cs="Arial"/>
          <w:lang w:eastAsia="it-IT"/>
        </w:rPr>
      </w:pPr>
      <w:sdt>
        <w:sdtPr>
          <w:rPr>
            <w:rFonts w:eastAsia="Times New Roman" w:cs="Arial"/>
            <w:lang w:eastAsia="it-IT"/>
          </w:rPr>
          <w:id w:val="1510872201"/>
          <w14:checkbox>
            <w14:checked w14:val="0"/>
            <w14:checkedState w14:val="2612" w14:font="MS Gothic"/>
            <w14:uncheckedState w14:val="2610" w14:font="MS Gothic"/>
          </w14:checkbox>
        </w:sdtPr>
        <w:sdtEndPr/>
        <w:sdtContent>
          <w:r w:rsidR="008048C8" w:rsidRPr="00890343">
            <w:rPr>
              <w:rFonts w:ascii="Segoe UI Symbol" w:eastAsia="MS Gothic" w:hAnsi="Segoe UI Symbol" w:cs="Segoe UI Symbol"/>
              <w:lang w:eastAsia="it-IT"/>
            </w:rPr>
            <w:t>☐</w:t>
          </w:r>
        </w:sdtContent>
      </w:sdt>
      <w:r w:rsidR="008048C8" w:rsidRPr="00890343">
        <w:rPr>
          <w:rFonts w:eastAsia="Times New Roman" w:cs="Arial"/>
          <w:lang w:eastAsia="it-IT"/>
        </w:rPr>
        <w:t xml:space="preserve"> tra il 50% e l’80% rispetto al peso complessivo dell’imballaggio: punti 2</w:t>
      </w:r>
    </w:p>
    <w:p w14:paraId="09A7CA41" w14:textId="77777777" w:rsidR="008048C8" w:rsidRDefault="00AE2A2C" w:rsidP="008048C8">
      <w:pPr>
        <w:keepNext/>
        <w:keepLines/>
        <w:ind w:left="426"/>
        <w:rPr>
          <w:rFonts w:eastAsia="Times New Roman" w:cs="Arial"/>
          <w:lang w:eastAsia="it-IT"/>
        </w:rPr>
      </w:pPr>
      <w:sdt>
        <w:sdtPr>
          <w:rPr>
            <w:rFonts w:eastAsia="Times New Roman" w:cs="Arial"/>
            <w:lang w:eastAsia="it-IT"/>
          </w:rPr>
          <w:id w:val="122896297"/>
          <w14:checkbox>
            <w14:checked w14:val="0"/>
            <w14:checkedState w14:val="2612" w14:font="MS Gothic"/>
            <w14:uncheckedState w14:val="2610" w14:font="MS Gothic"/>
          </w14:checkbox>
        </w:sdtPr>
        <w:sdtEndPr/>
        <w:sdtContent>
          <w:r w:rsidR="008048C8" w:rsidRPr="00890343">
            <w:rPr>
              <w:rFonts w:ascii="Segoe UI Symbol" w:eastAsia="MS Gothic" w:hAnsi="Segoe UI Symbol" w:cs="Segoe UI Symbol"/>
              <w:lang w:eastAsia="it-IT"/>
            </w:rPr>
            <w:t>☐</w:t>
          </w:r>
        </w:sdtContent>
      </w:sdt>
      <w:r w:rsidR="008048C8" w:rsidRPr="00890343">
        <w:rPr>
          <w:rFonts w:eastAsia="Times New Roman" w:cs="Arial"/>
          <w:lang w:eastAsia="it-IT"/>
        </w:rPr>
        <w:t xml:space="preserve"> maggiore dell’80% rispetto al peso complessivo dell’imballaggio: punti 3</w:t>
      </w:r>
    </w:p>
    <w:p w14:paraId="0B9425FE" w14:textId="77777777" w:rsidR="008048C8" w:rsidRDefault="008048C8" w:rsidP="004B4839">
      <w:pPr>
        <w:keepNext/>
        <w:keepLines/>
        <w:spacing w:before="120"/>
        <w:jc w:val="both"/>
        <w:rPr>
          <w:rFonts w:eastAsia="Times New Roman" w:cs="Arial"/>
          <w:i/>
          <w:lang w:eastAsia="it-IT"/>
        </w:rPr>
      </w:pPr>
    </w:p>
    <w:p w14:paraId="335B5DAB" w14:textId="3918E84A" w:rsidR="00CE4C16" w:rsidRPr="00155D99" w:rsidRDefault="00155D99" w:rsidP="004B4839">
      <w:pPr>
        <w:keepNext/>
        <w:keepLines/>
        <w:spacing w:before="120"/>
        <w:jc w:val="both"/>
        <w:rPr>
          <w:rFonts w:eastAsia="Times New Roman" w:cs="Arial"/>
          <w:i/>
          <w:lang w:eastAsia="it-IT"/>
        </w:rPr>
      </w:pPr>
      <w:r w:rsidRPr="00155D99">
        <w:rPr>
          <w:rFonts w:eastAsia="Times New Roman" w:cs="Arial"/>
          <w:i/>
          <w:lang w:eastAsia="it-IT"/>
        </w:rPr>
        <w:t>Il concorrente</w:t>
      </w:r>
      <w:r w:rsidR="00CE4C16" w:rsidRPr="00155D99">
        <w:rPr>
          <w:rFonts w:eastAsia="Times New Roman" w:cs="Arial"/>
          <w:i/>
          <w:lang w:eastAsia="it-IT"/>
        </w:rPr>
        <w:t xml:space="preserve"> dovrà indicare la denominazione o ragione sociale del o dei produttori ed il nome commerciale dei detergenti con gli imballaggi primari riciclati, riportando la quota di riciclato (da dimostrare con un’etichetta quale </w:t>
      </w:r>
      <w:proofErr w:type="spellStart"/>
      <w:r w:rsidR="00CE4C16" w:rsidRPr="00155D99">
        <w:rPr>
          <w:rFonts w:eastAsia="Times New Roman" w:cs="Arial"/>
          <w:i/>
          <w:lang w:eastAsia="it-IT"/>
        </w:rPr>
        <w:t>Remade</w:t>
      </w:r>
      <w:proofErr w:type="spellEnd"/>
      <w:r w:rsidR="00CE4C16" w:rsidRPr="00155D99">
        <w:rPr>
          <w:rFonts w:eastAsia="Times New Roman" w:cs="Arial"/>
          <w:i/>
          <w:lang w:eastAsia="it-IT"/>
        </w:rPr>
        <w:t xml:space="preserve"> in </w:t>
      </w:r>
      <w:proofErr w:type="spellStart"/>
      <w:r w:rsidR="00CE4C16" w:rsidRPr="00155D99">
        <w:rPr>
          <w:rFonts w:eastAsia="Times New Roman" w:cs="Arial"/>
          <w:i/>
          <w:lang w:eastAsia="it-IT"/>
        </w:rPr>
        <w:t>Italy</w:t>
      </w:r>
      <w:proofErr w:type="spellEnd"/>
      <w:r w:rsidR="00CE4C16" w:rsidRPr="00155D99">
        <w:rPr>
          <w:rFonts w:eastAsia="Times New Roman" w:cs="Arial"/>
          <w:i/>
          <w:lang w:eastAsia="it-IT"/>
        </w:rPr>
        <w:t xml:space="preserve"> o Plastica Seconda Vita o equivalenti, nell’ambito di quanto previsto nell’allegato II.5 del D. Lgs. 36/2023).  </w:t>
      </w:r>
    </w:p>
    <w:p w14:paraId="1B1FF34F" w14:textId="77777777" w:rsidR="00CE4C16" w:rsidRDefault="00CE4C16" w:rsidP="00CE4C16">
      <w:pPr>
        <w:widowControl w:val="0"/>
        <w:jc w:val="both"/>
        <w:rPr>
          <w:bCs/>
          <w:i/>
        </w:rPr>
      </w:pPr>
    </w:p>
    <w:p w14:paraId="33C5E661" w14:textId="77777777" w:rsidR="00CE4C16" w:rsidRPr="00D17F4E" w:rsidRDefault="00CE4C16" w:rsidP="00CE4C16">
      <w:pPr>
        <w:pBdr>
          <w:top w:val="single" w:sz="4" w:space="1" w:color="auto"/>
          <w:left w:val="single" w:sz="4" w:space="0" w:color="auto"/>
          <w:bottom w:val="single" w:sz="4" w:space="1" w:color="auto"/>
          <w:right w:val="single" w:sz="4" w:space="4" w:color="auto"/>
        </w:pBdr>
        <w:ind w:left="426"/>
        <w:rPr>
          <w:sz w:val="24"/>
        </w:rPr>
      </w:pPr>
    </w:p>
    <w:p w14:paraId="4A23F86C" w14:textId="77777777" w:rsidR="00CE4C16" w:rsidRPr="00D17F4E" w:rsidRDefault="00CE4C16" w:rsidP="00CE4C16">
      <w:pPr>
        <w:pBdr>
          <w:top w:val="single" w:sz="4" w:space="1" w:color="auto"/>
          <w:left w:val="single" w:sz="4" w:space="0" w:color="auto"/>
          <w:bottom w:val="single" w:sz="4" w:space="1" w:color="auto"/>
          <w:right w:val="single" w:sz="4" w:space="4" w:color="auto"/>
        </w:pBdr>
        <w:ind w:left="426"/>
        <w:rPr>
          <w:sz w:val="24"/>
        </w:rPr>
      </w:pPr>
    </w:p>
    <w:p w14:paraId="33BD9E30"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00485284"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71923A30" w14:textId="3355CAA4"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18D7F6CF"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30241FAB"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74DFACFF"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43FCB696"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50F56D63" w14:textId="77777777" w:rsidR="00CE4C16" w:rsidRDefault="00CE4C16" w:rsidP="00CE4C16">
      <w:pPr>
        <w:pBdr>
          <w:top w:val="single" w:sz="4" w:space="1" w:color="auto"/>
          <w:left w:val="single" w:sz="4" w:space="0" w:color="auto"/>
          <w:bottom w:val="single" w:sz="4" w:space="1" w:color="auto"/>
          <w:right w:val="single" w:sz="4" w:space="4" w:color="auto"/>
        </w:pBdr>
        <w:ind w:left="426"/>
        <w:rPr>
          <w:sz w:val="24"/>
        </w:rPr>
      </w:pPr>
    </w:p>
    <w:p w14:paraId="76298EBE" w14:textId="77777777" w:rsidR="004F5128" w:rsidRDefault="004F5128" w:rsidP="00867C3D">
      <w:pPr>
        <w:keepNext/>
        <w:keepLines/>
        <w:jc w:val="both"/>
        <w:rPr>
          <w:rFonts w:eastAsia="Times New Roman" w:cs="Arial"/>
          <w:lang w:eastAsia="it-IT"/>
        </w:rPr>
      </w:pPr>
    </w:p>
    <w:p w14:paraId="5E9B02B4" w14:textId="6B4B101B" w:rsidR="004F5128" w:rsidRDefault="004F5128">
      <w:pPr>
        <w:rPr>
          <w:rFonts w:eastAsia="Times New Roman" w:cs="Arial"/>
          <w:lang w:eastAsia="it-IT"/>
        </w:rPr>
      </w:pPr>
      <w:r>
        <w:rPr>
          <w:rFonts w:eastAsia="Times New Roman" w:cs="Arial"/>
          <w:lang w:eastAsia="it-IT"/>
        </w:rPr>
        <w:br w:type="page"/>
      </w:r>
    </w:p>
    <w:p w14:paraId="7519E00C" w14:textId="31F9D42C" w:rsidR="0033480F" w:rsidRPr="00CE3759" w:rsidRDefault="0033480F" w:rsidP="0033480F">
      <w:pPr>
        <w:widowControl w:val="0"/>
        <w:pBdr>
          <w:top w:val="single" w:sz="4" w:space="1" w:color="007161"/>
          <w:left w:val="single" w:sz="4" w:space="16" w:color="007161"/>
          <w:bottom w:val="single" w:sz="4" w:space="1" w:color="007161"/>
          <w:right w:val="single" w:sz="4" w:space="4" w:color="007161"/>
        </w:pBdr>
        <w:suppressAutoHyphens/>
        <w:autoSpaceDE w:val="0"/>
        <w:autoSpaceDN w:val="0"/>
        <w:adjustRightInd w:val="0"/>
        <w:spacing w:before="240" w:after="120"/>
        <w:ind w:left="357"/>
        <w:jc w:val="both"/>
        <w:rPr>
          <w:rFonts w:eastAsia="Times New Roman" w:cs="Calibri,Bold"/>
          <w:b/>
          <w:bCs/>
          <w:noProof/>
          <w:kern w:val="32"/>
          <w:sz w:val="24"/>
          <w:szCs w:val="24"/>
          <w:lang w:eastAsia="it-IT"/>
        </w:rPr>
      </w:pPr>
      <w:r>
        <w:rPr>
          <w:rFonts w:eastAsia="Times New Roman" w:cs="Calibri,Bold"/>
          <w:b/>
          <w:bCs/>
          <w:noProof/>
          <w:kern w:val="32"/>
          <w:sz w:val="28"/>
          <w:szCs w:val="28"/>
          <w:lang w:eastAsia="it-IT"/>
        </w:rPr>
        <w:lastRenderedPageBreak/>
        <w:t>4</w:t>
      </w:r>
      <w:r w:rsidRPr="00CE3759">
        <w:rPr>
          <w:rFonts w:eastAsia="Times New Roman" w:cs="Calibri,Bold"/>
          <w:b/>
          <w:bCs/>
          <w:noProof/>
          <w:kern w:val="32"/>
          <w:sz w:val="28"/>
          <w:szCs w:val="28"/>
          <w:lang w:eastAsia="it-IT"/>
        </w:rPr>
        <w:t xml:space="preserve">. </w:t>
      </w:r>
      <w:r>
        <w:rPr>
          <w:rFonts w:eastAsia="Times New Roman" w:cs="Calibri,Bold"/>
          <w:b/>
          <w:bCs/>
          <w:noProof/>
          <w:kern w:val="32"/>
          <w:sz w:val="28"/>
          <w:szCs w:val="28"/>
          <w:lang w:eastAsia="it-IT"/>
        </w:rPr>
        <w:t>CERTIFICAZIONE PARITA DI GENERE</w:t>
      </w:r>
      <w:r w:rsidRPr="00CE3759">
        <w:rPr>
          <w:rFonts w:eastAsia="Times New Roman" w:cs="Calibri,Bold"/>
          <w:b/>
          <w:bCs/>
          <w:noProof/>
          <w:kern w:val="32"/>
          <w:sz w:val="28"/>
          <w:szCs w:val="28"/>
          <w:lang w:eastAsia="it-IT"/>
        </w:rPr>
        <w:t xml:space="preserve"> </w:t>
      </w:r>
      <w:r w:rsidRPr="00CE3759">
        <w:rPr>
          <w:rFonts w:eastAsia="Times New Roman" w:cs="Calibri,Bold"/>
          <w:b/>
          <w:bCs/>
          <w:noProof/>
          <w:kern w:val="32"/>
          <w:sz w:val="24"/>
          <w:szCs w:val="24"/>
          <w:lang w:eastAsia="it-IT"/>
        </w:rPr>
        <w:t xml:space="preserve">(max </w:t>
      </w:r>
      <w:r>
        <w:rPr>
          <w:rFonts w:eastAsia="Times New Roman" w:cs="Calibri,Bold"/>
          <w:b/>
          <w:bCs/>
          <w:noProof/>
          <w:kern w:val="32"/>
          <w:sz w:val="24"/>
          <w:szCs w:val="24"/>
          <w:lang w:eastAsia="it-IT"/>
        </w:rPr>
        <w:t>2</w:t>
      </w:r>
      <w:r w:rsidRPr="00CE3759">
        <w:rPr>
          <w:rFonts w:eastAsia="Times New Roman" w:cs="Calibri,Bold"/>
          <w:b/>
          <w:bCs/>
          <w:noProof/>
          <w:kern w:val="32"/>
          <w:sz w:val="24"/>
          <w:szCs w:val="24"/>
          <w:lang w:eastAsia="it-IT"/>
        </w:rPr>
        <w:t xml:space="preserve"> punti)</w:t>
      </w:r>
    </w:p>
    <w:p w14:paraId="72B82E49" w14:textId="77777777" w:rsidR="00FC6F54" w:rsidRDefault="00FC6F54" w:rsidP="009414AB">
      <w:pPr>
        <w:spacing w:before="120"/>
        <w:jc w:val="both"/>
        <w:rPr>
          <w:rFonts w:eastAsia="Times New Roman" w:cs="Calibri,Bold"/>
          <w:b/>
          <w:bCs/>
          <w:noProof/>
          <w:kern w:val="32"/>
          <w:lang w:eastAsia="it-IT"/>
        </w:rPr>
      </w:pPr>
    </w:p>
    <w:p w14:paraId="7CB51DB9" w14:textId="2E0E3947" w:rsidR="0033480F" w:rsidRPr="008423F2" w:rsidRDefault="0033480F" w:rsidP="009414AB">
      <w:pPr>
        <w:spacing w:before="120"/>
        <w:jc w:val="both"/>
        <w:rPr>
          <w:rFonts w:eastAsia="Times New Roman" w:cs="Calibri,Bold"/>
          <w:b/>
          <w:bCs/>
          <w:noProof/>
          <w:kern w:val="32"/>
          <w:lang w:eastAsia="it-IT"/>
        </w:rPr>
      </w:pPr>
      <w:r w:rsidRPr="008423F2">
        <w:rPr>
          <w:rFonts w:eastAsia="Times New Roman" w:cs="Calibri,Bold"/>
          <w:b/>
          <w:bCs/>
          <w:noProof/>
          <w:kern w:val="32"/>
          <w:lang w:eastAsia="it-IT"/>
        </w:rPr>
        <w:t>4.1 Parità di genere (max 2 punti)</w:t>
      </w:r>
    </w:p>
    <w:p w14:paraId="723E56CD" w14:textId="77777777" w:rsidR="008423F2" w:rsidRPr="008423F2" w:rsidRDefault="008423F2" w:rsidP="007C45A1">
      <w:pPr>
        <w:widowControl w:val="0"/>
        <w:spacing w:before="120"/>
        <w:ind w:left="284" w:hanging="284"/>
        <w:rPr>
          <w:rFonts w:eastAsia="Times New Roman"/>
          <w:i/>
          <w:lang w:eastAsia="it-IT"/>
        </w:rPr>
      </w:pPr>
      <w:r w:rsidRPr="008423F2">
        <w:rPr>
          <w:rFonts w:eastAsia="Times New Roman"/>
          <w:i/>
          <w:lang w:eastAsia="it-IT"/>
        </w:rPr>
        <w:t>Possesso della certificazione della parità di genere, di cui all’articolo 46 bis del decreto legislativo n. 196/2006 (Codice delle pari opportunità).</w:t>
      </w:r>
    </w:p>
    <w:p w14:paraId="56E27DF6" w14:textId="77777777" w:rsidR="008423F2" w:rsidRPr="00774045" w:rsidRDefault="008423F2" w:rsidP="007C45A1">
      <w:pPr>
        <w:widowControl w:val="0"/>
        <w:ind w:left="284" w:hanging="284"/>
        <w:rPr>
          <w:rFonts w:eastAsia="Times New Roman"/>
          <w:sz w:val="10"/>
          <w:szCs w:val="10"/>
          <w:lang w:eastAsia="it-IT"/>
        </w:rPr>
      </w:pPr>
    </w:p>
    <w:p w14:paraId="2230B68E" w14:textId="658AD761" w:rsidR="00D93977" w:rsidRPr="008423F2" w:rsidRDefault="00AE2A2C" w:rsidP="007C45A1">
      <w:pPr>
        <w:spacing w:before="120"/>
        <w:ind w:left="709" w:hanging="284"/>
        <w:jc w:val="both"/>
        <w:rPr>
          <w:rFonts w:eastAsia="Times New Roman" w:cs="Calibri,Bold"/>
          <w:bCs/>
          <w:noProof/>
          <w:kern w:val="32"/>
          <w:lang w:eastAsia="it-IT"/>
        </w:rPr>
      </w:pPr>
      <w:sdt>
        <w:sdtPr>
          <w:rPr>
            <w:rFonts w:eastAsia="Times New Roman" w:cs="Calibri,Bold"/>
            <w:bCs/>
            <w:noProof/>
            <w:kern w:val="32"/>
            <w:lang w:eastAsia="it-IT"/>
          </w:rPr>
          <w:id w:val="1987356275"/>
          <w14:checkbox>
            <w14:checked w14:val="0"/>
            <w14:checkedState w14:val="2612" w14:font="MS Gothic"/>
            <w14:uncheckedState w14:val="2610" w14:font="MS Gothic"/>
          </w14:checkbox>
        </w:sdtPr>
        <w:sdtEndPr/>
        <w:sdtContent>
          <w:r w:rsidR="008423F2">
            <w:rPr>
              <w:rFonts w:ascii="MS Gothic" w:eastAsia="MS Gothic" w:hAnsi="MS Gothic" w:cs="Calibri,Bold" w:hint="eastAsia"/>
              <w:bCs/>
              <w:noProof/>
              <w:kern w:val="32"/>
              <w:lang w:eastAsia="it-IT"/>
            </w:rPr>
            <w:t>☐</w:t>
          </w:r>
        </w:sdtContent>
      </w:sdt>
      <w:r w:rsidR="008423F2">
        <w:rPr>
          <w:rFonts w:eastAsia="Times New Roman" w:cs="Calibri,Bold"/>
          <w:bCs/>
          <w:noProof/>
          <w:kern w:val="32"/>
          <w:lang w:eastAsia="it-IT"/>
        </w:rPr>
        <w:t xml:space="preserve"> </w:t>
      </w:r>
      <w:r w:rsidR="008423F2" w:rsidRPr="008423F2">
        <w:rPr>
          <w:rFonts w:eastAsia="Times New Roman" w:cs="Calibri,Bold"/>
          <w:bCs/>
          <w:noProof/>
          <w:kern w:val="32"/>
          <w:lang w:eastAsia="it-IT"/>
        </w:rPr>
        <w:t>Presente</w:t>
      </w:r>
      <w:r w:rsidR="007C45A1">
        <w:rPr>
          <w:rFonts w:eastAsia="Times New Roman" w:cs="Calibri,Bold"/>
          <w:bCs/>
          <w:noProof/>
          <w:kern w:val="32"/>
          <w:lang w:eastAsia="it-IT"/>
        </w:rPr>
        <w:t xml:space="preserve"> =</w:t>
      </w:r>
      <w:r w:rsidR="008423F2" w:rsidRPr="008423F2">
        <w:rPr>
          <w:rFonts w:eastAsia="Times New Roman" w:cs="Calibri,Bold"/>
          <w:bCs/>
          <w:noProof/>
          <w:kern w:val="32"/>
          <w:lang w:eastAsia="it-IT"/>
        </w:rPr>
        <w:t xml:space="preserve"> punti 2</w:t>
      </w:r>
    </w:p>
    <w:p w14:paraId="23DFE803" w14:textId="3F196552" w:rsidR="008423F2" w:rsidRPr="008423F2" w:rsidRDefault="00AE2A2C" w:rsidP="007C45A1">
      <w:pPr>
        <w:spacing w:before="120"/>
        <w:ind w:left="709" w:hanging="284"/>
        <w:jc w:val="both"/>
        <w:rPr>
          <w:rFonts w:eastAsia="Times New Roman" w:cs="Calibri,Bold"/>
          <w:bCs/>
          <w:noProof/>
          <w:kern w:val="32"/>
          <w:lang w:eastAsia="it-IT"/>
        </w:rPr>
      </w:pPr>
      <w:sdt>
        <w:sdtPr>
          <w:rPr>
            <w:rFonts w:eastAsia="Times New Roman" w:cs="Calibri,Bold"/>
            <w:bCs/>
            <w:noProof/>
            <w:kern w:val="32"/>
            <w:lang w:eastAsia="it-IT"/>
          </w:rPr>
          <w:id w:val="1135058752"/>
          <w14:checkbox>
            <w14:checked w14:val="0"/>
            <w14:checkedState w14:val="2612" w14:font="MS Gothic"/>
            <w14:uncheckedState w14:val="2610" w14:font="MS Gothic"/>
          </w14:checkbox>
        </w:sdtPr>
        <w:sdtEndPr/>
        <w:sdtContent>
          <w:r w:rsidR="008423F2">
            <w:rPr>
              <w:rFonts w:ascii="MS Gothic" w:eastAsia="MS Gothic" w:hAnsi="MS Gothic" w:cs="Calibri,Bold" w:hint="eastAsia"/>
              <w:bCs/>
              <w:noProof/>
              <w:kern w:val="32"/>
              <w:lang w:eastAsia="it-IT"/>
            </w:rPr>
            <w:t>☐</w:t>
          </w:r>
        </w:sdtContent>
      </w:sdt>
      <w:r w:rsidR="008423F2">
        <w:rPr>
          <w:rFonts w:eastAsia="Times New Roman" w:cs="Calibri,Bold"/>
          <w:bCs/>
          <w:noProof/>
          <w:kern w:val="32"/>
          <w:lang w:eastAsia="it-IT"/>
        </w:rPr>
        <w:t xml:space="preserve"> </w:t>
      </w:r>
      <w:r w:rsidR="008423F2" w:rsidRPr="008423F2">
        <w:rPr>
          <w:rFonts w:eastAsia="Times New Roman" w:cs="Calibri,Bold"/>
          <w:bCs/>
          <w:noProof/>
          <w:kern w:val="32"/>
          <w:lang w:eastAsia="it-IT"/>
        </w:rPr>
        <w:t>Assente</w:t>
      </w:r>
      <w:r w:rsidR="007C45A1">
        <w:rPr>
          <w:rFonts w:eastAsia="Times New Roman" w:cs="Calibri,Bold"/>
          <w:bCs/>
          <w:noProof/>
          <w:kern w:val="32"/>
          <w:lang w:eastAsia="it-IT"/>
        </w:rPr>
        <w:t xml:space="preserve"> =</w:t>
      </w:r>
      <w:r w:rsidR="008423F2" w:rsidRPr="008423F2">
        <w:rPr>
          <w:rFonts w:eastAsia="Times New Roman" w:cs="Calibri,Bold"/>
          <w:bCs/>
          <w:noProof/>
          <w:kern w:val="32"/>
          <w:lang w:eastAsia="it-IT"/>
        </w:rPr>
        <w:t xml:space="preserve"> punti 0</w:t>
      </w:r>
    </w:p>
    <w:p w14:paraId="483B2706" w14:textId="6F3F8422" w:rsidR="005B2E7F" w:rsidRDefault="005B2E7F" w:rsidP="007C45A1">
      <w:pPr>
        <w:spacing w:before="120" w:after="120"/>
        <w:ind w:left="284" w:hanging="284"/>
        <w:jc w:val="center"/>
        <w:rPr>
          <w:b/>
        </w:rPr>
      </w:pPr>
      <w:r w:rsidRPr="00DC185D">
        <w:rPr>
          <w:b/>
        </w:rPr>
        <w:t>DICHIARA</w:t>
      </w:r>
    </w:p>
    <w:p w14:paraId="72BCF39A" w14:textId="77777777" w:rsidR="00155D99" w:rsidRPr="00DC185D" w:rsidRDefault="00155D99" w:rsidP="003F46C0">
      <w:pPr>
        <w:spacing w:before="120" w:after="120"/>
        <w:jc w:val="center"/>
        <w:rPr>
          <w:b/>
        </w:rPr>
      </w:pPr>
    </w:p>
    <w:p w14:paraId="472C56FD" w14:textId="569560BB" w:rsidR="005D32E6" w:rsidRDefault="005D32E6" w:rsidP="005D32E6">
      <w:pPr>
        <w:rPr>
          <w:sz w:val="24"/>
          <w:szCs w:val="24"/>
        </w:rPr>
      </w:pPr>
      <w:r w:rsidRPr="00D35A1B">
        <w:rPr>
          <w:sz w:val="24"/>
          <w:szCs w:val="24"/>
        </w:rPr>
        <w:t xml:space="preserve">ai sensi dell’art. </w:t>
      </w:r>
      <w:r>
        <w:rPr>
          <w:sz w:val="24"/>
          <w:szCs w:val="24"/>
        </w:rPr>
        <w:t>35</w:t>
      </w:r>
      <w:r w:rsidRPr="00D35A1B">
        <w:rPr>
          <w:sz w:val="24"/>
          <w:szCs w:val="24"/>
        </w:rPr>
        <w:t xml:space="preserve">, comma </w:t>
      </w:r>
      <w:r>
        <w:rPr>
          <w:sz w:val="24"/>
          <w:szCs w:val="24"/>
        </w:rPr>
        <w:t>4</w:t>
      </w:r>
      <w:r w:rsidRPr="00D35A1B">
        <w:rPr>
          <w:sz w:val="24"/>
          <w:szCs w:val="24"/>
        </w:rPr>
        <w:t>, lett. a), del Codice:</w:t>
      </w:r>
    </w:p>
    <w:p w14:paraId="3BACBCB3" w14:textId="77777777" w:rsidR="00155D99" w:rsidRPr="00444C17" w:rsidRDefault="00155D99" w:rsidP="005D32E6">
      <w:pPr>
        <w:rPr>
          <w:sz w:val="24"/>
          <w:szCs w:val="24"/>
        </w:rPr>
      </w:pPr>
    </w:p>
    <w:p w14:paraId="0B120400" w14:textId="5D5C4438" w:rsidR="005D32E6" w:rsidRPr="00444C17" w:rsidRDefault="00AE2A2C" w:rsidP="005D32E6">
      <w:pPr>
        <w:ind w:left="426" w:hanging="426"/>
        <w:jc w:val="both"/>
        <w:rPr>
          <w:color w:val="007161"/>
          <w:sz w:val="24"/>
          <w:szCs w:val="24"/>
        </w:rPr>
      </w:pPr>
      <w:sdt>
        <w:sdtPr>
          <w:rPr>
            <w:sz w:val="24"/>
            <w:szCs w:val="24"/>
          </w:rPr>
          <w:id w:val="-602350078"/>
          <w14:checkbox>
            <w14:checked w14:val="0"/>
            <w14:checkedState w14:val="2612" w14:font="MS Gothic"/>
            <w14:uncheckedState w14:val="2610" w14:font="MS Gothic"/>
          </w14:checkbox>
        </w:sdtPr>
        <w:sdtEndPr/>
        <w:sdtContent>
          <w:r w:rsidR="005D32E6" w:rsidRPr="00444C17">
            <w:rPr>
              <w:rFonts w:ascii="MS Gothic" w:eastAsia="MS Gothic" w:hAnsi="MS Gothic" w:hint="eastAsia"/>
              <w:sz w:val="24"/>
              <w:szCs w:val="24"/>
            </w:rPr>
            <w:t>☐</w:t>
          </w:r>
        </w:sdtContent>
      </w:sdt>
      <w:r w:rsidR="005D32E6" w:rsidRPr="00444C17">
        <w:rPr>
          <w:sz w:val="24"/>
          <w:szCs w:val="24"/>
        </w:rPr>
        <w:tab/>
        <w:t>di</w:t>
      </w:r>
      <w:r w:rsidR="005D32E6" w:rsidRPr="00444C17">
        <w:rPr>
          <w:color w:val="007161"/>
          <w:sz w:val="24"/>
          <w:szCs w:val="24"/>
        </w:rPr>
        <w:t xml:space="preserve"> </w:t>
      </w:r>
      <w:r w:rsidR="005D32E6" w:rsidRPr="00444C17">
        <w:rPr>
          <w:sz w:val="24"/>
          <w:szCs w:val="24"/>
        </w:rPr>
        <w:t>autorizzare</w:t>
      </w:r>
      <w:r w:rsidR="00155D99">
        <w:rPr>
          <w:sz w:val="24"/>
          <w:szCs w:val="24"/>
        </w:rPr>
        <w:t>,</w:t>
      </w:r>
      <w:r w:rsidR="005D32E6" w:rsidRPr="00444C17">
        <w:rPr>
          <w:sz w:val="24"/>
          <w:szCs w:val="24"/>
        </w:rPr>
        <w:t xml:space="preserve"> qualora un partecipante alla gara eserciti la facoltà di “accesso agli atti”, la stazione appaltante a rilasciare copia di tutta la documentazione presentata per la partecipazione alla gara;</w:t>
      </w:r>
      <w:r w:rsidR="005D32E6" w:rsidRPr="00444C17">
        <w:rPr>
          <w:color w:val="007161"/>
          <w:sz w:val="24"/>
          <w:szCs w:val="24"/>
        </w:rPr>
        <w:t xml:space="preserve"> </w:t>
      </w:r>
    </w:p>
    <w:p w14:paraId="40BBC5B6" w14:textId="77777777" w:rsidR="00155D99" w:rsidRDefault="005D32E6" w:rsidP="005D32E6">
      <w:pPr>
        <w:ind w:left="426" w:hanging="426"/>
        <w:rPr>
          <w:sz w:val="24"/>
          <w:szCs w:val="24"/>
        </w:rPr>
      </w:pPr>
      <w:r w:rsidRPr="00444C17">
        <w:rPr>
          <w:sz w:val="24"/>
          <w:szCs w:val="24"/>
        </w:rPr>
        <w:tab/>
      </w:r>
    </w:p>
    <w:p w14:paraId="4D30308B" w14:textId="7E9CB5E6" w:rsidR="005D32E6" w:rsidRDefault="005D32E6" w:rsidP="005D32E6">
      <w:pPr>
        <w:ind w:left="426" w:hanging="426"/>
        <w:rPr>
          <w:i/>
          <w:sz w:val="24"/>
          <w:szCs w:val="24"/>
        </w:rPr>
      </w:pPr>
      <w:r w:rsidRPr="00444C17">
        <w:rPr>
          <w:i/>
          <w:sz w:val="24"/>
          <w:szCs w:val="24"/>
        </w:rPr>
        <w:t xml:space="preserve">(oppure) </w:t>
      </w:r>
    </w:p>
    <w:p w14:paraId="5CFB3024" w14:textId="77777777" w:rsidR="00155D99" w:rsidRPr="00444C17" w:rsidRDefault="00155D99" w:rsidP="005D32E6">
      <w:pPr>
        <w:ind w:left="426" w:hanging="426"/>
        <w:rPr>
          <w:i/>
          <w:sz w:val="24"/>
          <w:szCs w:val="24"/>
        </w:rPr>
      </w:pPr>
    </w:p>
    <w:p w14:paraId="4CC31558" w14:textId="591F3242" w:rsidR="005D32E6" w:rsidRPr="00444C17" w:rsidRDefault="00AE2A2C" w:rsidP="005D32E6">
      <w:pPr>
        <w:ind w:left="426" w:hanging="426"/>
        <w:jc w:val="both"/>
        <w:rPr>
          <w:sz w:val="24"/>
          <w:szCs w:val="24"/>
        </w:rPr>
      </w:pPr>
      <w:sdt>
        <w:sdtPr>
          <w:rPr>
            <w:sz w:val="24"/>
            <w:szCs w:val="24"/>
          </w:rPr>
          <w:id w:val="1701356208"/>
          <w14:checkbox>
            <w14:checked w14:val="0"/>
            <w14:checkedState w14:val="2612" w14:font="MS Gothic"/>
            <w14:uncheckedState w14:val="2610" w14:font="MS Gothic"/>
          </w14:checkbox>
        </w:sdtPr>
        <w:sdtEndPr/>
        <w:sdtContent>
          <w:r w:rsidR="005D32E6" w:rsidRPr="00444C17">
            <w:rPr>
              <w:rFonts w:ascii="MS Gothic" w:eastAsia="MS Gothic" w:hAnsi="MS Gothic" w:cs="MS Gothic" w:hint="eastAsia"/>
              <w:sz w:val="24"/>
              <w:szCs w:val="24"/>
            </w:rPr>
            <w:t>☐</w:t>
          </w:r>
        </w:sdtContent>
      </w:sdt>
      <w:r w:rsidR="005D32E6" w:rsidRPr="00444C17">
        <w:rPr>
          <w:sz w:val="24"/>
          <w:szCs w:val="24"/>
        </w:rPr>
        <w:tab/>
        <w:t>di non autorizzare, qualora un partecipante alla gara eserciti la facoltà di “accesso agli atti”, la stazione appaltante a rilasciare copia dell’offerta, in quanto coperte da segreto tecnico/commerciale</w:t>
      </w:r>
      <w:r w:rsidR="00BE4D3A">
        <w:rPr>
          <w:sz w:val="24"/>
          <w:szCs w:val="24"/>
        </w:rPr>
        <w:t>, anche risultante da scoperte, innovazioni, progetti tutelati da titoli di proprietà industriale, nonché di contenuto altamente tecnologico,</w:t>
      </w:r>
      <w:r w:rsidR="005D32E6" w:rsidRPr="00444C17">
        <w:rPr>
          <w:sz w:val="24"/>
          <w:szCs w:val="24"/>
        </w:rPr>
        <w:t xml:space="preserve"> per le seguenti motivazioni</w:t>
      </w:r>
      <w:r w:rsidR="005D32E6">
        <w:rPr>
          <w:sz w:val="24"/>
          <w:szCs w:val="24"/>
        </w:rPr>
        <w:t xml:space="preserve"> (</w:t>
      </w:r>
      <w:r w:rsidR="005D32E6" w:rsidRPr="000A37E9">
        <w:rPr>
          <w:sz w:val="24"/>
          <w:szCs w:val="24"/>
        </w:rPr>
        <w:t>indicare quali parti e motivazioni</w:t>
      </w:r>
      <w:r w:rsidR="005D32E6">
        <w:rPr>
          <w:sz w:val="24"/>
          <w:szCs w:val="24"/>
        </w:rPr>
        <w:t>)</w:t>
      </w:r>
      <w:r w:rsidR="005D32E6" w:rsidRPr="00444C17">
        <w:rPr>
          <w:sz w:val="24"/>
          <w:szCs w:val="24"/>
        </w:rPr>
        <w:t>:</w:t>
      </w:r>
    </w:p>
    <w:p w14:paraId="7316AA6E" w14:textId="77777777" w:rsidR="005D32E6" w:rsidRPr="00A7674A" w:rsidRDefault="005D32E6" w:rsidP="005D32E6">
      <w:pPr>
        <w:pBdr>
          <w:top w:val="single" w:sz="4" w:space="1" w:color="auto"/>
          <w:left w:val="single" w:sz="4" w:space="0" w:color="auto"/>
          <w:bottom w:val="single" w:sz="4" w:space="1" w:color="auto"/>
          <w:right w:val="single" w:sz="4" w:space="4" w:color="auto"/>
        </w:pBdr>
        <w:ind w:left="426"/>
        <w:rPr>
          <w:sz w:val="24"/>
        </w:rPr>
      </w:pPr>
    </w:p>
    <w:p w14:paraId="47953984" w14:textId="77777777" w:rsidR="005D32E6" w:rsidRPr="00A7674A" w:rsidRDefault="005D32E6" w:rsidP="005D32E6">
      <w:pPr>
        <w:pBdr>
          <w:top w:val="single" w:sz="4" w:space="1" w:color="auto"/>
          <w:left w:val="single" w:sz="4" w:space="0" w:color="auto"/>
          <w:bottom w:val="single" w:sz="4" w:space="1" w:color="auto"/>
          <w:right w:val="single" w:sz="4" w:space="4" w:color="auto"/>
        </w:pBdr>
        <w:ind w:left="426"/>
        <w:rPr>
          <w:sz w:val="24"/>
        </w:rPr>
      </w:pPr>
    </w:p>
    <w:p w14:paraId="42CC6B06" w14:textId="77777777" w:rsidR="005D32E6" w:rsidRPr="00A7674A" w:rsidRDefault="005D32E6" w:rsidP="005D32E6">
      <w:pPr>
        <w:pBdr>
          <w:top w:val="single" w:sz="4" w:space="1" w:color="auto"/>
          <w:left w:val="single" w:sz="4" w:space="0" w:color="auto"/>
          <w:bottom w:val="single" w:sz="4" w:space="1" w:color="auto"/>
          <w:right w:val="single" w:sz="4" w:space="4" w:color="auto"/>
        </w:pBdr>
        <w:ind w:left="426"/>
        <w:rPr>
          <w:sz w:val="24"/>
        </w:rPr>
      </w:pPr>
    </w:p>
    <w:p w14:paraId="37329880" w14:textId="77777777" w:rsidR="005D32E6" w:rsidRPr="00A7674A" w:rsidRDefault="005D32E6" w:rsidP="005D32E6">
      <w:pPr>
        <w:pBdr>
          <w:top w:val="single" w:sz="4" w:space="1" w:color="auto"/>
          <w:left w:val="single" w:sz="4" w:space="0" w:color="auto"/>
          <w:bottom w:val="single" w:sz="4" w:space="1" w:color="auto"/>
          <w:right w:val="single" w:sz="4" w:space="4" w:color="auto"/>
        </w:pBdr>
        <w:ind w:left="426"/>
        <w:rPr>
          <w:sz w:val="24"/>
        </w:rPr>
      </w:pPr>
    </w:p>
    <w:p w14:paraId="2B113FBE" w14:textId="77777777" w:rsidR="005D32E6" w:rsidRPr="00A7674A" w:rsidRDefault="005D32E6" w:rsidP="005D32E6">
      <w:pPr>
        <w:pBdr>
          <w:top w:val="single" w:sz="4" w:space="1" w:color="auto"/>
          <w:left w:val="single" w:sz="4" w:space="0" w:color="auto"/>
          <w:bottom w:val="single" w:sz="4" w:space="1" w:color="auto"/>
          <w:right w:val="single" w:sz="4" w:space="4" w:color="auto"/>
        </w:pBdr>
        <w:ind w:left="426"/>
        <w:rPr>
          <w:sz w:val="24"/>
        </w:rPr>
      </w:pPr>
    </w:p>
    <w:p w14:paraId="4FC71C50" w14:textId="388CB60B" w:rsidR="005D32E6" w:rsidRDefault="005D32E6" w:rsidP="005D32E6">
      <w:pPr>
        <w:pBdr>
          <w:top w:val="single" w:sz="4" w:space="1" w:color="auto"/>
          <w:left w:val="single" w:sz="4" w:space="0" w:color="auto"/>
          <w:bottom w:val="single" w:sz="4" w:space="1" w:color="auto"/>
          <w:right w:val="single" w:sz="4" w:space="4" w:color="auto"/>
        </w:pBdr>
        <w:ind w:left="426"/>
        <w:rPr>
          <w:sz w:val="24"/>
        </w:rPr>
      </w:pPr>
    </w:p>
    <w:p w14:paraId="5DAD6F75" w14:textId="77777777" w:rsidR="009414AB" w:rsidRDefault="009414AB" w:rsidP="0003308F">
      <w:pPr>
        <w:ind w:left="426"/>
        <w:jc w:val="both"/>
        <w:rPr>
          <w:sz w:val="24"/>
          <w:szCs w:val="24"/>
        </w:rPr>
      </w:pPr>
    </w:p>
    <w:p w14:paraId="09308350" w14:textId="06AAB34E" w:rsidR="00F2514C" w:rsidRPr="0003308F" w:rsidRDefault="00F2514C" w:rsidP="0003308F">
      <w:pPr>
        <w:ind w:left="426"/>
        <w:jc w:val="both"/>
        <w:rPr>
          <w:sz w:val="24"/>
          <w:szCs w:val="24"/>
        </w:rPr>
      </w:pPr>
      <w:r w:rsidRPr="0003308F">
        <w:rPr>
          <w:sz w:val="24"/>
          <w:szCs w:val="24"/>
        </w:rPr>
        <w:t xml:space="preserve">A tal fine </w:t>
      </w:r>
      <w:r w:rsidR="0003308F" w:rsidRPr="0003308F">
        <w:rPr>
          <w:sz w:val="24"/>
          <w:szCs w:val="24"/>
        </w:rPr>
        <w:t xml:space="preserve">si </w:t>
      </w:r>
      <w:r w:rsidRPr="0003308F">
        <w:rPr>
          <w:sz w:val="24"/>
          <w:szCs w:val="24"/>
        </w:rPr>
        <w:t>allega una copia firmata della relazione tecnica adeguatamente oscurata nelle parti ritenute costituenti segreti tecnici e commerciali.</w:t>
      </w:r>
    </w:p>
    <w:p w14:paraId="2495FD0F" w14:textId="77777777" w:rsidR="005D32E6" w:rsidRPr="00444C17" w:rsidRDefault="005D32E6" w:rsidP="005D32E6">
      <w:pPr>
        <w:ind w:left="426"/>
        <w:rPr>
          <w:rStyle w:val="Enfasigrassetto"/>
          <w:sz w:val="24"/>
          <w:szCs w:val="24"/>
        </w:rPr>
      </w:pPr>
    </w:p>
    <w:p w14:paraId="020033DE" w14:textId="542FD265" w:rsidR="00402D4C" w:rsidRPr="00402D4C" w:rsidRDefault="005B2E7F" w:rsidP="0003308F">
      <w:pPr>
        <w:widowControl w:val="0"/>
        <w:autoSpaceDE w:val="0"/>
        <w:autoSpaceDN w:val="0"/>
        <w:adjustRightInd w:val="0"/>
        <w:spacing w:before="120"/>
        <w:ind w:left="5954" w:right="-1"/>
        <w:jc w:val="center"/>
        <w:rPr>
          <w:rFonts w:cs="Calibri"/>
          <w:i/>
          <w:sz w:val="24"/>
          <w:szCs w:val="24"/>
        </w:rPr>
      </w:pPr>
      <w:r>
        <w:rPr>
          <w:rFonts w:cs="Calibri"/>
          <w:b/>
          <w:szCs w:val="20"/>
        </w:rPr>
        <w:t>Documento sottoscritto digitalmente</w:t>
      </w:r>
    </w:p>
    <w:sectPr w:rsidR="00402D4C" w:rsidRPr="00402D4C" w:rsidSect="007B4294">
      <w:headerReference w:type="even" r:id="rId8"/>
      <w:headerReference w:type="default" r:id="rId9"/>
      <w:footerReference w:type="even" r:id="rId10"/>
      <w:footerReference w:type="default" r:id="rId11"/>
      <w:headerReference w:type="first" r:id="rId12"/>
      <w:footerReference w:type="first" r:id="rId13"/>
      <w:pgSz w:w="11906" w:h="16838" w:code="9"/>
      <w:pgMar w:top="1702" w:right="1134" w:bottom="1134" w:left="1134" w:header="454" w:footer="567" w:gutter="0"/>
      <w:pgBorders w:offsetFrom="page">
        <w:top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37316" w14:textId="77777777" w:rsidR="00CA529C" w:rsidRDefault="00CA529C" w:rsidP="00A00082">
      <w:r>
        <w:separator/>
      </w:r>
    </w:p>
  </w:endnote>
  <w:endnote w:type="continuationSeparator" w:id="0">
    <w:p w14:paraId="0375DF8A" w14:textId="77777777" w:rsidR="00CA529C" w:rsidRDefault="00CA529C" w:rsidP="00A0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F9C2" w14:textId="77777777" w:rsidR="00DF6BC1" w:rsidRDefault="00DF6BC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FC21E" w14:textId="77777777" w:rsidR="00BC4F34" w:rsidRPr="00CE17A0" w:rsidRDefault="00BC4F34" w:rsidP="00CD7AD2">
    <w:pPr>
      <w:pStyle w:val="Pidipagina"/>
      <w:spacing w:after="480"/>
      <w:jc w:val="center"/>
      <w:rPr>
        <w:sz w:val="20"/>
        <w:szCs w:val="20"/>
      </w:rPr>
    </w:pPr>
    <w:r w:rsidRPr="00CE17A0">
      <w:rPr>
        <w:sz w:val="20"/>
        <w:szCs w:val="20"/>
      </w:rPr>
      <w:fldChar w:fldCharType="begin"/>
    </w:r>
    <w:r w:rsidRPr="00CE17A0">
      <w:rPr>
        <w:sz w:val="20"/>
        <w:szCs w:val="20"/>
      </w:rPr>
      <w:instrText>PAGE   \* MERGEFORMAT</w:instrText>
    </w:r>
    <w:r w:rsidRPr="00CE17A0">
      <w:rPr>
        <w:sz w:val="20"/>
        <w:szCs w:val="20"/>
      </w:rPr>
      <w:fldChar w:fldCharType="separate"/>
    </w:r>
    <w:r w:rsidR="00AC3899">
      <w:rPr>
        <w:noProof/>
        <w:sz w:val="20"/>
        <w:szCs w:val="20"/>
      </w:rPr>
      <w:t>1</w:t>
    </w:r>
    <w:r w:rsidRPr="00CE17A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356A" w14:textId="77777777" w:rsidR="00BC4F34" w:rsidRPr="00E3387B" w:rsidRDefault="00BC4F34" w:rsidP="00E3387B">
    <w:pPr>
      <w:pStyle w:val="Pidipagina"/>
      <w:tabs>
        <w:tab w:val="clear" w:pos="9638"/>
      </w:tabs>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BF4DC" w14:textId="77777777" w:rsidR="00CA529C" w:rsidRDefault="00CA529C" w:rsidP="00A00082">
      <w:r>
        <w:separator/>
      </w:r>
    </w:p>
  </w:footnote>
  <w:footnote w:type="continuationSeparator" w:id="0">
    <w:p w14:paraId="3DA71566" w14:textId="77777777" w:rsidR="00CA529C" w:rsidRDefault="00CA529C" w:rsidP="00A00082">
      <w:r>
        <w:continuationSeparator/>
      </w:r>
    </w:p>
  </w:footnote>
  <w:footnote w:id="1">
    <w:p w14:paraId="4958C9B9" w14:textId="77777777" w:rsidR="005A4C65" w:rsidRPr="00A611D0" w:rsidRDefault="005A4C65" w:rsidP="00CC3C51">
      <w:pPr>
        <w:pStyle w:val="Testonotaapidipagina"/>
        <w:jc w:val="both"/>
      </w:pPr>
      <w:r w:rsidRPr="00A611D0">
        <w:rPr>
          <w:rStyle w:val="Rimandonotaapidipagina"/>
          <w:szCs w:val="16"/>
        </w:rPr>
        <w:footnoteRef/>
      </w:r>
      <w:r w:rsidRPr="00A611D0">
        <w:t xml:space="preserve"> </w:t>
      </w:r>
      <w:r w:rsidR="00CC3C51" w:rsidRPr="001311CB">
        <w:t>I</w:t>
      </w:r>
      <w:r w:rsidR="00CC3C51">
        <w:t>ndicare tutti i sottoscrittori (</w:t>
      </w:r>
      <w:r w:rsidR="00CC3C51" w:rsidRPr="003D3201">
        <w:t>nel caso di professionista singolo, d</w:t>
      </w:r>
      <w:r w:rsidR="00CC3C51">
        <w:t>e</w:t>
      </w:r>
      <w:r w:rsidR="00CC3C51" w:rsidRPr="003D3201">
        <w:t>l professionista;</w:t>
      </w:r>
      <w:r w:rsidR="00CC3C51">
        <w:t xml:space="preserve"> </w:t>
      </w:r>
      <w:r w:rsidR="00CC3C51" w:rsidRPr="003D3201">
        <w:t xml:space="preserve">nel caso di studio associato, </w:t>
      </w:r>
      <w:r w:rsidR="00CC3C51">
        <w:t>di</w:t>
      </w:r>
      <w:r w:rsidR="00CC3C51" w:rsidRPr="003D3201">
        <w:t xml:space="preserve"> tutti gli associati o d</w:t>
      </w:r>
      <w:r w:rsidR="00CC3C51">
        <w:t>e</w:t>
      </w:r>
      <w:r w:rsidR="00CC3C51" w:rsidRPr="003D3201">
        <w:t>l rappresentante munito di idonei poteri;</w:t>
      </w:r>
      <w:r w:rsidR="00CC3C51">
        <w:t xml:space="preserve"> in</w:t>
      </w:r>
      <w:r w:rsidR="00CC3C51" w:rsidRPr="003D3201">
        <w:t xml:space="preserve"> caso di società o consorzi, d</w:t>
      </w:r>
      <w:r w:rsidR="00CC3C51">
        <w:t>el legale rappresentante) di ciascuno dei concorrenti (</w:t>
      </w:r>
      <w:r w:rsidR="00CC3C51" w:rsidRPr="00C940CD">
        <w:t xml:space="preserve">nel caso di raggruppamento temporaneo o consorzio ordinario costituito, </w:t>
      </w:r>
      <w:r w:rsidR="00CC3C51">
        <w:t xml:space="preserve">della mandataria/capofila; </w:t>
      </w:r>
      <w:r w:rsidR="00CC3C51" w:rsidRPr="00C940CD">
        <w:t>nel caso di raggruppamento temporaneo o consorzio ordinario non ancora costituiti, di ciascuno dei soggetti che costituiranno il raggruppamento o consorzio;</w:t>
      </w:r>
      <w:r w:rsidR="00CC3C51">
        <w:t xml:space="preserve"> </w:t>
      </w:r>
      <w:r w:rsidR="00CC3C51" w:rsidRPr="00C940CD">
        <w:t>nel caso di aggregazioni di rete</w:t>
      </w:r>
      <w:r w:rsidR="00CC3C51">
        <w:t xml:space="preserve"> - soggetto,</w:t>
      </w:r>
      <w:r w:rsidR="00CC3C51" w:rsidRPr="00C940CD">
        <w:t xml:space="preserve"> dell’organo comune;</w:t>
      </w:r>
      <w:r w:rsidR="00CC3C51">
        <w:t xml:space="preserve"> </w:t>
      </w:r>
      <w:r w:rsidR="00CC3C51" w:rsidRPr="00C940CD">
        <w:t>nel caso di aggregazioni di rete - contratto, dell’organo comune di ciascuno degli operatori economici dell’aggregazione di rete;</w:t>
      </w:r>
      <w:r w:rsidR="00CC3C51">
        <w:t xml:space="preserve"> nel caso di</w:t>
      </w:r>
      <w:r w:rsidR="00CC3C51" w:rsidRPr="00C940CD">
        <w:t xml:space="preserve"> rete dotata di un organo comune privo del potere di rappresentanza o sprovvista di</w:t>
      </w:r>
      <w:r w:rsidR="00CC3C51">
        <w:t xml:space="preserve"> </w:t>
      </w:r>
      <w:r w:rsidR="00CC3C51" w:rsidRPr="00C940CD">
        <w:t>organo comune, oppure se l’organo comune è privo dei requisiti di qualificazione richiesti per</w:t>
      </w:r>
      <w:r w:rsidR="00CC3C51">
        <w:t xml:space="preserve"> </w:t>
      </w:r>
      <w:r w:rsidR="00CC3C51" w:rsidRPr="00C940CD">
        <w:t>assumere la veste di mandataria, dell’operatore economico retista che</w:t>
      </w:r>
      <w:r w:rsidR="00CC3C51">
        <w:t xml:space="preserve"> </w:t>
      </w:r>
      <w:r w:rsidR="00CC3C51" w:rsidRPr="00C940CD">
        <w:t>riveste la qualifica di mandataria, ovvero, in caso di partecipazione nelle forme del</w:t>
      </w:r>
      <w:r w:rsidR="00CC3C51">
        <w:t xml:space="preserve"> </w:t>
      </w:r>
      <w:r w:rsidR="00CC3C51" w:rsidRPr="00C940CD">
        <w:t>raggruppamento da costituirsi, di ciascuno degli operatori economici</w:t>
      </w:r>
      <w:r w:rsidR="00CC3C51">
        <w:t xml:space="preserve"> </w:t>
      </w:r>
      <w:r w:rsidR="00CC3C51" w:rsidRPr="00C940CD">
        <w:t>dell’aggregazione di rete.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D637" w14:textId="77777777" w:rsidR="00DF6BC1" w:rsidRDefault="00DF6BC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6" w:type="pct"/>
      <w:jc w:val="right"/>
      <w:tblLayout w:type="fixed"/>
      <w:tblCellMar>
        <w:top w:w="85" w:type="dxa"/>
        <w:left w:w="227" w:type="dxa"/>
        <w:bottom w:w="85" w:type="dxa"/>
        <w:right w:w="227" w:type="dxa"/>
      </w:tblCellMar>
      <w:tblLook w:val="04A0" w:firstRow="1" w:lastRow="0" w:firstColumn="1" w:lastColumn="0" w:noHBand="0" w:noVBand="1"/>
    </w:tblPr>
    <w:tblGrid>
      <w:gridCol w:w="6999"/>
      <w:gridCol w:w="2516"/>
    </w:tblGrid>
    <w:tr w:rsidR="00BC4F34" w:rsidRPr="00E76352" w14:paraId="7D048028" w14:textId="77777777" w:rsidTr="008200C0">
      <w:trPr>
        <w:trHeight w:val="677"/>
        <w:jc w:val="right"/>
      </w:trPr>
      <w:tc>
        <w:tcPr>
          <w:tcW w:w="3678" w:type="pct"/>
          <w:vAlign w:val="center"/>
        </w:tcPr>
        <w:p w14:paraId="776200F5" w14:textId="77777777" w:rsidR="00DF6BC1" w:rsidRDefault="00DF6BC1" w:rsidP="00DF6BC1">
          <w:pPr>
            <w:pStyle w:val="TableParagraph"/>
            <w:spacing w:before="126"/>
            <w:ind w:left="4"/>
            <w:jc w:val="both"/>
            <w:rPr>
              <w:rFonts w:ascii="Garamond" w:hAnsi="Garamond"/>
              <w:b/>
              <w:w w:val="104"/>
              <w:sz w:val="24"/>
              <w:szCs w:val="24"/>
            </w:rPr>
          </w:pPr>
          <w:r>
            <w:rPr>
              <w:rFonts w:ascii="Garamond" w:hAnsi="Garamond"/>
              <w:b/>
              <w:color w:val="00000A"/>
              <w:w w:val="104"/>
              <w:sz w:val="24"/>
              <w:szCs w:val="24"/>
            </w:rPr>
            <w:t>Procedura aperta per l’affidamento dei servizi alberghieri presso le residenze universitarie dell’Ateneo della durata di due anni, con opzione di rinnovo per ulteriori due anni</w:t>
          </w:r>
          <w:r>
            <w:rPr>
              <w:rFonts w:ascii="Garamond" w:hAnsi="Garamond"/>
              <w:b/>
              <w:color w:val="FF0000"/>
              <w:w w:val="104"/>
              <w:sz w:val="24"/>
              <w:szCs w:val="24"/>
            </w:rPr>
            <w:t xml:space="preserve"> </w:t>
          </w:r>
          <w:r w:rsidRPr="006C39AF">
            <w:rPr>
              <w:rFonts w:ascii="Garamond" w:hAnsi="Garamond"/>
              <w:b/>
              <w:w w:val="104"/>
              <w:sz w:val="24"/>
              <w:szCs w:val="24"/>
            </w:rPr>
            <w:t>–</w:t>
          </w:r>
          <w:r>
            <w:rPr>
              <w:rFonts w:ascii="Garamond" w:hAnsi="Garamond"/>
              <w:b/>
              <w:color w:val="FF0000"/>
              <w:w w:val="104"/>
              <w:sz w:val="24"/>
              <w:szCs w:val="24"/>
            </w:rPr>
            <w:t xml:space="preserve"> </w:t>
          </w:r>
          <w:r w:rsidRPr="00DA7B60">
            <w:rPr>
              <w:rFonts w:ascii="Garamond" w:hAnsi="Garamond"/>
              <w:b/>
              <w:w w:val="104"/>
              <w:sz w:val="24"/>
              <w:szCs w:val="24"/>
            </w:rPr>
            <w:t>Lotto 1 C</w:t>
          </w:r>
          <w:r>
            <w:rPr>
              <w:rFonts w:ascii="Garamond" w:hAnsi="Garamond"/>
              <w:b/>
              <w:w w:val="104"/>
              <w:sz w:val="24"/>
              <w:szCs w:val="24"/>
            </w:rPr>
            <w:t>IG</w:t>
          </w:r>
          <w:r>
            <w:rPr>
              <w:rFonts w:ascii="Garamond" w:hAnsi="Garamond"/>
              <w:b/>
              <w:color w:val="FF0000"/>
              <w:w w:val="104"/>
              <w:sz w:val="24"/>
              <w:szCs w:val="24"/>
            </w:rPr>
            <w:t xml:space="preserve"> </w:t>
          </w:r>
          <w:r w:rsidRPr="00DA7B60">
            <w:rPr>
              <w:rFonts w:ascii="Garamond" w:hAnsi="Garamond"/>
              <w:b/>
              <w:w w:val="104"/>
              <w:sz w:val="24"/>
              <w:szCs w:val="24"/>
            </w:rPr>
            <w:t>B951710679</w:t>
          </w:r>
          <w:r>
            <w:rPr>
              <w:rFonts w:ascii="Garamond" w:hAnsi="Garamond"/>
              <w:b/>
              <w:w w:val="104"/>
              <w:sz w:val="24"/>
              <w:szCs w:val="24"/>
            </w:rPr>
            <w:t xml:space="preserve"> – Lotto 2 CIG </w:t>
          </w:r>
          <w:r w:rsidRPr="00DA7B60">
            <w:rPr>
              <w:rFonts w:ascii="Garamond" w:hAnsi="Garamond"/>
              <w:b/>
              <w:w w:val="104"/>
              <w:sz w:val="24"/>
              <w:szCs w:val="24"/>
            </w:rPr>
            <w:t>B95171174C</w:t>
          </w:r>
        </w:p>
        <w:p w14:paraId="5A81AC9F" w14:textId="5F4CAA22" w:rsidR="004C57AE" w:rsidRDefault="004C57AE" w:rsidP="004C57AE">
          <w:pPr>
            <w:autoSpaceDE w:val="0"/>
            <w:autoSpaceDN w:val="0"/>
            <w:adjustRightInd w:val="0"/>
            <w:ind w:left="-129"/>
            <w:jc w:val="both"/>
            <w:rPr>
              <w:rFonts w:cs="Calibri,Bold"/>
              <w:b/>
              <w:bCs/>
              <w:sz w:val="24"/>
              <w:szCs w:val="24"/>
            </w:rPr>
          </w:pPr>
        </w:p>
        <w:p w14:paraId="213F2FEE" w14:textId="526A256A" w:rsidR="00BC4F34" w:rsidRPr="00C12F72" w:rsidRDefault="00BC4F34" w:rsidP="00C12F72">
          <w:pPr>
            <w:autoSpaceDE w:val="0"/>
            <w:autoSpaceDN w:val="0"/>
            <w:adjustRightInd w:val="0"/>
            <w:ind w:left="-129"/>
            <w:jc w:val="both"/>
            <w:rPr>
              <w:rFonts w:cs="Calibri,Bold"/>
              <w:b/>
              <w:bCs/>
              <w:sz w:val="24"/>
              <w:szCs w:val="24"/>
            </w:rPr>
          </w:pPr>
        </w:p>
      </w:tc>
      <w:tc>
        <w:tcPr>
          <w:tcW w:w="1322" w:type="pct"/>
          <w:tcBorders>
            <w:left w:val="single" w:sz="8" w:space="0" w:color="007161"/>
          </w:tcBorders>
          <w:shd w:val="clear" w:color="auto" w:fill="auto"/>
          <w:vAlign w:val="center"/>
        </w:tcPr>
        <w:p w14:paraId="101E7F40" w14:textId="77777777" w:rsidR="00C12F72" w:rsidRPr="008200C0" w:rsidRDefault="00C12F72" w:rsidP="00C12F72">
          <w:pPr>
            <w:jc w:val="center"/>
            <w:rPr>
              <w:b/>
              <w:caps/>
              <w:sz w:val="20"/>
              <w:szCs w:val="20"/>
            </w:rPr>
          </w:pPr>
          <w:r>
            <w:rPr>
              <w:b/>
              <w:caps/>
              <w:sz w:val="20"/>
              <w:szCs w:val="20"/>
            </w:rPr>
            <w:t>OFFERTA TECNICA</w:t>
          </w:r>
        </w:p>
      </w:tc>
    </w:tr>
  </w:tbl>
  <w:p w14:paraId="30B56A6E" w14:textId="77777777" w:rsidR="00BC4F34" w:rsidRPr="009E24FC" w:rsidRDefault="00BC4F34" w:rsidP="009E24FC">
    <w:pPr>
      <w:pStyle w:val="Intestazion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6" w:type="pct"/>
      <w:jc w:val="right"/>
      <w:tblLayout w:type="fixed"/>
      <w:tblCellMar>
        <w:top w:w="85" w:type="dxa"/>
        <w:left w:w="227" w:type="dxa"/>
        <w:bottom w:w="85" w:type="dxa"/>
        <w:right w:w="227" w:type="dxa"/>
      </w:tblCellMar>
      <w:tblLook w:val="04A0" w:firstRow="1" w:lastRow="0" w:firstColumn="1" w:lastColumn="0" w:noHBand="0" w:noVBand="1"/>
    </w:tblPr>
    <w:tblGrid>
      <w:gridCol w:w="7887"/>
      <w:gridCol w:w="2076"/>
    </w:tblGrid>
    <w:tr w:rsidR="00BC4F34" w:rsidRPr="00E76352" w14:paraId="4139BEBF" w14:textId="77777777" w:rsidTr="00852644">
      <w:trPr>
        <w:trHeight w:val="677"/>
        <w:jc w:val="right"/>
      </w:trPr>
      <w:tc>
        <w:tcPr>
          <w:tcW w:w="3958" w:type="pct"/>
          <w:vAlign w:val="center"/>
        </w:tcPr>
        <w:p w14:paraId="3BBA6D2F" w14:textId="77777777" w:rsidR="00BC4F34" w:rsidRDefault="00BC4F34" w:rsidP="00852644">
          <w:pPr>
            <w:autoSpaceDE w:val="0"/>
            <w:autoSpaceDN w:val="0"/>
            <w:adjustRightInd w:val="0"/>
            <w:jc w:val="both"/>
            <w:rPr>
              <w:b/>
              <w:caps/>
              <w:sz w:val="20"/>
              <w:szCs w:val="20"/>
            </w:rPr>
          </w:pPr>
          <w:bookmarkStart w:id="4" w:name="OLE_LINK1"/>
          <w:r w:rsidRPr="00852644">
            <w:rPr>
              <w:rFonts w:cs="Calibri"/>
              <w:b/>
              <w:bCs/>
              <w:i/>
              <w:sz w:val="24"/>
              <w:szCs w:val="24"/>
            </w:rPr>
            <w:t>Procedura aperta per l’affidamento dei servizi integrati per gli edifici universitari per il periodo 1.1.2014 - 31.12.2018 con opzione di rinnovo per ulteriori due anni.</w:t>
          </w:r>
          <w:bookmarkEnd w:id="4"/>
        </w:p>
      </w:tc>
      <w:tc>
        <w:tcPr>
          <w:tcW w:w="1042" w:type="pct"/>
          <w:tcBorders>
            <w:left w:val="single" w:sz="8" w:space="0" w:color="007161"/>
          </w:tcBorders>
          <w:shd w:val="clear" w:color="auto" w:fill="auto"/>
          <w:vAlign w:val="center"/>
        </w:tcPr>
        <w:p w14:paraId="79FB8567" w14:textId="77777777" w:rsidR="00BC4F34" w:rsidRPr="00852644" w:rsidRDefault="00BC4F34" w:rsidP="00852644">
          <w:pPr>
            <w:jc w:val="center"/>
            <w:rPr>
              <w:sz w:val="24"/>
              <w:szCs w:val="24"/>
            </w:rPr>
          </w:pPr>
          <w:r w:rsidRPr="00852644">
            <w:rPr>
              <w:b/>
              <w:sz w:val="24"/>
              <w:szCs w:val="24"/>
            </w:rPr>
            <w:t>Allegato</w:t>
          </w:r>
          <w:r w:rsidRPr="00852644">
            <w:rPr>
              <w:b/>
              <w:caps/>
              <w:sz w:val="24"/>
              <w:szCs w:val="24"/>
            </w:rPr>
            <w:t xml:space="preserve"> A</w:t>
          </w:r>
        </w:p>
      </w:tc>
    </w:tr>
  </w:tbl>
  <w:p w14:paraId="5F5788D1" w14:textId="77777777" w:rsidR="00BC4F34" w:rsidRPr="002522FF" w:rsidRDefault="00BC4F34">
    <w:pPr>
      <w:pStyle w:val="Intestazion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visibility:visible" o:bullet="t">
        <v:imagedata r:id="rId1" o:title="MC900441455[1]" croptop="13274f" cropbottom="23228f" cropleft="13274f" cropright="4977f" grayscale="t"/>
      </v:shape>
    </w:pict>
  </w:numPicBullet>
  <w:abstractNum w:abstractNumId="0" w15:restartNumberingAfterBreak="0">
    <w:nsid w:val="00C002E4"/>
    <w:multiLevelType w:val="hybridMultilevel"/>
    <w:tmpl w:val="2578C94E"/>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start w:val="1"/>
      <w:numFmt w:val="decimal"/>
      <w:lvlText w:val="%4."/>
      <w:lvlJc w:val="left"/>
      <w:pPr>
        <w:ind w:left="3305" w:hanging="360"/>
      </w:pPr>
    </w:lvl>
    <w:lvl w:ilvl="4" w:tplc="04100019">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 w15:restartNumberingAfterBreak="0">
    <w:nsid w:val="00DB6DD1"/>
    <w:multiLevelType w:val="hybridMultilevel"/>
    <w:tmpl w:val="95BE344A"/>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15:restartNumberingAfterBreak="0">
    <w:nsid w:val="022501F1"/>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2DE39E5"/>
    <w:multiLevelType w:val="hybridMultilevel"/>
    <w:tmpl w:val="8B968AE0"/>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4" w15:restartNumberingAfterBreak="0">
    <w:nsid w:val="03493350"/>
    <w:multiLevelType w:val="hybridMultilevel"/>
    <w:tmpl w:val="8B26A1B4"/>
    <w:lvl w:ilvl="0" w:tplc="22BA8B5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AA3160"/>
    <w:multiLevelType w:val="hybridMultilevel"/>
    <w:tmpl w:val="DB5A8EF8"/>
    <w:lvl w:ilvl="0" w:tplc="22BA8B5C">
      <w:start w:val="1"/>
      <w:numFmt w:val="bullet"/>
      <w:lvlText w:val="-"/>
      <w:lvlJc w:val="left"/>
      <w:pPr>
        <w:ind w:left="1146" w:hanging="360"/>
      </w:pPr>
      <w:rPr>
        <w:rFonts w:ascii="Calibri" w:hAnsi="Calibri"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0A9358CA"/>
    <w:multiLevelType w:val="hybridMultilevel"/>
    <w:tmpl w:val="15F839D4"/>
    <w:lvl w:ilvl="0" w:tplc="B05A23BA">
      <w:numFmt w:val="bullet"/>
      <w:lvlText w:val="-"/>
      <w:lvlJc w:val="left"/>
      <w:pPr>
        <w:ind w:left="720" w:hanging="360"/>
      </w:pPr>
      <w:rPr>
        <w:rFonts w:ascii="Garamond" w:eastAsia="Calibri" w:hAnsi="Garamond"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5F6E4A"/>
    <w:multiLevelType w:val="hybridMultilevel"/>
    <w:tmpl w:val="C04CBA06"/>
    <w:lvl w:ilvl="0" w:tplc="22BA8B5C">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3D3C2A"/>
    <w:multiLevelType w:val="hybridMultilevel"/>
    <w:tmpl w:val="7138F14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01">
      <w:start w:val="1"/>
      <w:numFmt w:val="bullet"/>
      <w:lvlText w:val=""/>
      <w:lvlJc w:val="left"/>
      <w:pPr>
        <w:tabs>
          <w:tab w:val="num" w:pos="3600"/>
        </w:tabs>
        <w:ind w:left="3600" w:hanging="360"/>
      </w:pPr>
      <w:rPr>
        <w:rFonts w:ascii="Symbol" w:hAnsi="Symbol"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C592D2E"/>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D47213"/>
    <w:multiLevelType w:val="hybridMultilevel"/>
    <w:tmpl w:val="0C160AA2"/>
    <w:lvl w:ilvl="0" w:tplc="21E4830C">
      <w:numFmt w:val="bullet"/>
      <w:lvlText w:val="-"/>
      <w:lvlJc w:val="left"/>
      <w:pPr>
        <w:ind w:left="786" w:hanging="360"/>
      </w:pPr>
      <w:rPr>
        <w:rFonts w:ascii="Garamond" w:eastAsia="Times New Roman" w:hAnsi="Garamond"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1"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2" w15:restartNumberingAfterBreak="0">
    <w:nsid w:val="1F97099D"/>
    <w:multiLevelType w:val="hybridMultilevel"/>
    <w:tmpl w:val="FBA46A76"/>
    <w:lvl w:ilvl="0" w:tplc="1AB27A3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B55244"/>
    <w:multiLevelType w:val="hybridMultilevel"/>
    <w:tmpl w:val="A0EC23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B37777"/>
    <w:multiLevelType w:val="hybridMultilevel"/>
    <w:tmpl w:val="57A4C436"/>
    <w:lvl w:ilvl="0" w:tplc="861A34B2">
      <w:start w:val="1"/>
      <w:numFmt w:val="bullet"/>
      <w:lvlText w:val="­"/>
      <w:lvlJc w:val="left"/>
      <w:pPr>
        <w:tabs>
          <w:tab w:val="num" w:pos="795"/>
        </w:tabs>
        <w:ind w:left="795" w:hanging="360"/>
      </w:pPr>
      <w:rPr>
        <w:rFonts w:ascii="Calibri" w:hAnsi="Calibri"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15" w15:restartNumberingAfterBreak="0">
    <w:nsid w:val="23C61E2C"/>
    <w:multiLevelType w:val="hybridMultilevel"/>
    <w:tmpl w:val="59FA5688"/>
    <w:lvl w:ilvl="0" w:tplc="0410000F">
      <w:start w:val="1"/>
      <w:numFmt w:val="decimal"/>
      <w:lvlText w:val="%1."/>
      <w:lvlJc w:val="left"/>
      <w:pPr>
        <w:ind w:left="643" w:hanging="360"/>
      </w:pPr>
    </w:lvl>
    <w:lvl w:ilvl="1" w:tplc="CE04F056">
      <w:numFmt w:val="bullet"/>
      <w:lvlText w:val="-"/>
      <w:lvlJc w:val="left"/>
      <w:pPr>
        <w:ind w:left="1440" w:hanging="360"/>
      </w:pPr>
      <w:rPr>
        <w:rFonts w:ascii="Garamond" w:eastAsia="Calibri" w:hAnsi="Garamond" w:cs="Calibri" w:hint="default"/>
      </w:rPr>
    </w:lvl>
    <w:lvl w:ilvl="2" w:tplc="0410001B">
      <w:start w:val="1"/>
      <w:numFmt w:val="lowerRoman"/>
      <w:lvlText w:val="%3."/>
      <w:lvlJc w:val="right"/>
      <w:pPr>
        <w:ind w:left="2160" w:hanging="180"/>
      </w:pPr>
    </w:lvl>
    <w:lvl w:ilvl="3" w:tplc="59987BC8">
      <w:start w:val="1"/>
      <w:numFmt w:val="decimal"/>
      <w:lvlText w:val="%4."/>
      <w:lvlJc w:val="left"/>
      <w:pPr>
        <w:ind w:left="2880" w:hanging="360"/>
      </w:pPr>
      <w:rPr>
        <w:b w:val="0"/>
        <w:i w:val="0"/>
      </w:r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4B310E7"/>
    <w:multiLevelType w:val="hybridMultilevel"/>
    <w:tmpl w:val="493AB656"/>
    <w:lvl w:ilvl="0" w:tplc="04100019">
      <w:start w:val="1"/>
      <w:numFmt w:val="lowerLetter"/>
      <w:lvlText w:val="%1."/>
      <w:lvlJc w:val="left"/>
      <w:pPr>
        <w:ind w:left="152" w:hanging="360"/>
      </w:pPr>
      <w:rPr>
        <w:rFonts w:cs="Times New Roman" w:hint="default"/>
      </w:rPr>
    </w:lvl>
    <w:lvl w:ilvl="1" w:tplc="04100003">
      <w:start w:val="1"/>
      <w:numFmt w:val="bullet"/>
      <w:lvlText w:val="o"/>
      <w:lvlJc w:val="left"/>
      <w:pPr>
        <w:ind w:left="872" w:hanging="360"/>
      </w:pPr>
      <w:rPr>
        <w:rFonts w:ascii="Courier New" w:hAnsi="Courier New" w:hint="default"/>
      </w:rPr>
    </w:lvl>
    <w:lvl w:ilvl="2" w:tplc="04100005" w:tentative="1">
      <w:start w:val="1"/>
      <w:numFmt w:val="bullet"/>
      <w:lvlText w:val=""/>
      <w:lvlJc w:val="left"/>
      <w:pPr>
        <w:ind w:left="1592" w:hanging="360"/>
      </w:pPr>
      <w:rPr>
        <w:rFonts w:ascii="Wingdings" w:hAnsi="Wingdings" w:hint="default"/>
      </w:rPr>
    </w:lvl>
    <w:lvl w:ilvl="3" w:tplc="04100001" w:tentative="1">
      <w:start w:val="1"/>
      <w:numFmt w:val="bullet"/>
      <w:lvlText w:val=""/>
      <w:lvlJc w:val="left"/>
      <w:pPr>
        <w:ind w:left="2312" w:hanging="360"/>
      </w:pPr>
      <w:rPr>
        <w:rFonts w:ascii="Symbol" w:hAnsi="Symbol" w:hint="default"/>
      </w:rPr>
    </w:lvl>
    <w:lvl w:ilvl="4" w:tplc="04100003" w:tentative="1">
      <w:start w:val="1"/>
      <w:numFmt w:val="bullet"/>
      <w:lvlText w:val="o"/>
      <w:lvlJc w:val="left"/>
      <w:pPr>
        <w:ind w:left="3032" w:hanging="360"/>
      </w:pPr>
      <w:rPr>
        <w:rFonts w:ascii="Courier New" w:hAnsi="Courier New" w:hint="default"/>
      </w:rPr>
    </w:lvl>
    <w:lvl w:ilvl="5" w:tplc="04100005" w:tentative="1">
      <w:start w:val="1"/>
      <w:numFmt w:val="bullet"/>
      <w:lvlText w:val=""/>
      <w:lvlJc w:val="left"/>
      <w:pPr>
        <w:ind w:left="3752" w:hanging="360"/>
      </w:pPr>
      <w:rPr>
        <w:rFonts w:ascii="Wingdings" w:hAnsi="Wingdings" w:hint="default"/>
      </w:rPr>
    </w:lvl>
    <w:lvl w:ilvl="6" w:tplc="04100001" w:tentative="1">
      <w:start w:val="1"/>
      <w:numFmt w:val="bullet"/>
      <w:lvlText w:val=""/>
      <w:lvlJc w:val="left"/>
      <w:pPr>
        <w:ind w:left="4472" w:hanging="360"/>
      </w:pPr>
      <w:rPr>
        <w:rFonts w:ascii="Symbol" w:hAnsi="Symbol" w:hint="default"/>
      </w:rPr>
    </w:lvl>
    <w:lvl w:ilvl="7" w:tplc="04100003" w:tentative="1">
      <w:start w:val="1"/>
      <w:numFmt w:val="bullet"/>
      <w:lvlText w:val="o"/>
      <w:lvlJc w:val="left"/>
      <w:pPr>
        <w:ind w:left="5192" w:hanging="360"/>
      </w:pPr>
      <w:rPr>
        <w:rFonts w:ascii="Courier New" w:hAnsi="Courier New" w:hint="default"/>
      </w:rPr>
    </w:lvl>
    <w:lvl w:ilvl="8" w:tplc="04100005" w:tentative="1">
      <w:start w:val="1"/>
      <w:numFmt w:val="bullet"/>
      <w:lvlText w:val=""/>
      <w:lvlJc w:val="left"/>
      <w:pPr>
        <w:ind w:left="5912" w:hanging="360"/>
      </w:pPr>
      <w:rPr>
        <w:rFonts w:ascii="Wingdings" w:hAnsi="Wingdings" w:hint="default"/>
      </w:rPr>
    </w:lvl>
  </w:abstractNum>
  <w:abstractNum w:abstractNumId="17" w15:restartNumberingAfterBreak="0">
    <w:nsid w:val="25C93EF8"/>
    <w:multiLevelType w:val="multilevel"/>
    <w:tmpl w:val="5970AB46"/>
    <w:lvl w:ilvl="0">
      <w:start w:val="1"/>
      <w:numFmt w:val="decimal"/>
      <w:lvlText w:val="%1."/>
      <w:lvlJc w:val="left"/>
      <w:pPr>
        <w:ind w:left="360" w:hanging="360"/>
      </w:pPr>
      <w:rPr>
        <w:b/>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4C0A33"/>
    <w:multiLevelType w:val="multilevel"/>
    <w:tmpl w:val="80047B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902347"/>
    <w:multiLevelType w:val="hybridMultilevel"/>
    <w:tmpl w:val="4BCE816C"/>
    <w:lvl w:ilvl="0" w:tplc="861A34B2">
      <w:start w:val="1"/>
      <w:numFmt w:val="bullet"/>
      <w:lvlText w:val="­"/>
      <w:lvlJc w:val="left"/>
      <w:pPr>
        <w:ind w:left="1428" w:hanging="360"/>
      </w:pPr>
      <w:rPr>
        <w:rFonts w:ascii="Calibri" w:hAnsi="Calibri"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321F120C"/>
    <w:multiLevelType w:val="hybridMultilevel"/>
    <w:tmpl w:val="76029BA6"/>
    <w:lvl w:ilvl="0" w:tplc="DAC088B2">
      <w:start w:val="400"/>
      <w:numFmt w:val="bullet"/>
      <w:lvlText w:val="-"/>
      <w:lvlJc w:val="left"/>
      <w:pPr>
        <w:ind w:left="720" w:hanging="360"/>
      </w:pPr>
      <w:rPr>
        <w:rFonts w:ascii="Garamond" w:eastAsia="Calibr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2CC7291"/>
    <w:multiLevelType w:val="hybridMultilevel"/>
    <w:tmpl w:val="783CFD94"/>
    <w:lvl w:ilvl="0" w:tplc="EF06380C">
      <w:start w:val="1"/>
      <w:numFmt w:val="lowerLetter"/>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32DE1E4A"/>
    <w:multiLevelType w:val="hybridMultilevel"/>
    <w:tmpl w:val="481E3114"/>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23" w15:restartNumberingAfterBreak="0">
    <w:nsid w:val="34FD13F9"/>
    <w:multiLevelType w:val="hybridMultilevel"/>
    <w:tmpl w:val="4F7A5F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6A81378"/>
    <w:multiLevelType w:val="hybridMultilevel"/>
    <w:tmpl w:val="4828ACBA"/>
    <w:lvl w:ilvl="0" w:tplc="22BA8B5C">
      <w:start w:val="1"/>
      <w:numFmt w:val="bullet"/>
      <w:lvlText w:val="-"/>
      <w:lvlJc w:val="left"/>
      <w:pPr>
        <w:ind w:left="1146" w:hanging="360"/>
      </w:pPr>
      <w:rPr>
        <w:rFonts w:ascii="Calibri" w:hAnsi="Calibri" w:hint="default"/>
      </w:rPr>
    </w:lvl>
    <w:lvl w:ilvl="1" w:tplc="22BA8B5C">
      <w:start w:val="1"/>
      <w:numFmt w:val="bullet"/>
      <w:lvlText w:val="-"/>
      <w:lvlJc w:val="left"/>
      <w:pPr>
        <w:ind w:left="1866" w:hanging="360"/>
      </w:pPr>
      <w:rPr>
        <w:rFonts w:ascii="Calibri" w:hAnsi="Calibri"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36EC4C98"/>
    <w:multiLevelType w:val="hybridMultilevel"/>
    <w:tmpl w:val="3C88AD5E"/>
    <w:lvl w:ilvl="0" w:tplc="D996D132">
      <w:numFmt w:val="bullet"/>
      <w:lvlText w:val="-"/>
      <w:lvlJc w:val="left"/>
      <w:pPr>
        <w:ind w:left="720" w:hanging="360"/>
      </w:pPr>
      <w:rPr>
        <w:rFonts w:ascii="Garamond" w:eastAsia="Times New Roman" w:hAnsi="Garamond" w:cs="Calibri,Bol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4D50AD"/>
    <w:multiLevelType w:val="hybridMultilevel"/>
    <w:tmpl w:val="A9940CE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3BE04D77"/>
    <w:multiLevelType w:val="hybridMultilevel"/>
    <w:tmpl w:val="F58A5B5E"/>
    <w:lvl w:ilvl="0" w:tplc="48FEB8A4">
      <w:start w:val="3"/>
      <w:numFmt w:val="upperLetter"/>
      <w:lvlText w:val="%1."/>
      <w:lvlJc w:val="left"/>
      <w:pPr>
        <w:ind w:left="717" w:hanging="360"/>
      </w:pPr>
      <w:rPr>
        <w:rFonts w:hint="default"/>
        <w:sz w:val="28"/>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8" w15:restartNumberingAfterBreak="0">
    <w:nsid w:val="3C3C154C"/>
    <w:multiLevelType w:val="hybridMultilevel"/>
    <w:tmpl w:val="669AAB3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17436BC"/>
    <w:multiLevelType w:val="hybridMultilevel"/>
    <w:tmpl w:val="ED78B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54C3F5A"/>
    <w:multiLevelType w:val="hybridMultilevel"/>
    <w:tmpl w:val="69B49FA2"/>
    <w:lvl w:ilvl="0" w:tplc="350A4424">
      <w:start w:val="1"/>
      <w:numFmt w:val="bullet"/>
      <w:lvlText w:val="-"/>
      <w:lvlJc w:val="left"/>
      <w:pPr>
        <w:ind w:left="720" w:hanging="360"/>
      </w:pPr>
      <w:rPr>
        <w:rFonts w:ascii="Garamond" w:eastAsia="Calibr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6B84A9B"/>
    <w:multiLevelType w:val="hybridMultilevel"/>
    <w:tmpl w:val="9F48F8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22BA8B5C">
      <w:start w:val="1"/>
      <w:numFmt w:val="bullet"/>
      <w:lvlText w:val="-"/>
      <w:lvlJc w:val="left"/>
      <w:pPr>
        <w:tabs>
          <w:tab w:val="num" w:pos="3600"/>
        </w:tabs>
        <w:ind w:left="3600" w:hanging="360"/>
      </w:pPr>
      <w:rPr>
        <w:rFonts w:ascii="Calibri" w:hAnsi="Calibri"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72A563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72A5D6C"/>
    <w:multiLevelType w:val="multilevel"/>
    <w:tmpl w:val="80047B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E1322"/>
    <w:multiLevelType w:val="hybridMultilevel"/>
    <w:tmpl w:val="66FC3B4A"/>
    <w:lvl w:ilvl="0" w:tplc="CE04F056">
      <w:numFmt w:val="bullet"/>
      <w:lvlText w:val="-"/>
      <w:lvlJc w:val="left"/>
      <w:pPr>
        <w:ind w:left="720" w:hanging="360"/>
      </w:pPr>
      <w:rPr>
        <w:rFonts w:ascii="Garamond" w:eastAsia="Calibri"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DF91831"/>
    <w:multiLevelType w:val="hybridMultilevel"/>
    <w:tmpl w:val="A20EA5F0"/>
    <w:lvl w:ilvl="0" w:tplc="22BA8B5C">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4F9134C5"/>
    <w:multiLevelType w:val="hybridMultilevel"/>
    <w:tmpl w:val="6E80B9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0E068FD"/>
    <w:multiLevelType w:val="multilevel"/>
    <w:tmpl w:val="6E704B7E"/>
    <w:lvl w:ilvl="0">
      <w:start w:val="1"/>
      <w:numFmt w:val="decimal"/>
      <w:lvlText w:val="%1."/>
      <w:lvlJc w:val="left"/>
      <w:pPr>
        <w:ind w:left="502"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5398430E"/>
    <w:multiLevelType w:val="hybridMultilevel"/>
    <w:tmpl w:val="59B87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8CF4BA5"/>
    <w:multiLevelType w:val="hybridMultilevel"/>
    <w:tmpl w:val="70723040"/>
    <w:lvl w:ilvl="0" w:tplc="5E8A4266">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15:restartNumberingAfterBreak="0">
    <w:nsid w:val="605A3851"/>
    <w:multiLevelType w:val="hybridMultilevel"/>
    <w:tmpl w:val="6BA4122A"/>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41" w15:restartNumberingAfterBreak="0">
    <w:nsid w:val="62953E90"/>
    <w:multiLevelType w:val="hybridMultilevel"/>
    <w:tmpl w:val="B96AA51E"/>
    <w:lvl w:ilvl="0" w:tplc="22BA8B5C">
      <w:start w:val="1"/>
      <w:numFmt w:val="bullet"/>
      <w:lvlText w:val="-"/>
      <w:lvlJc w:val="left"/>
      <w:pPr>
        <w:ind w:left="720" w:hanging="360"/>
      </w:pPr>
      <w:rPr>
        <w:rFonts w:ascii="Calibri" w:hAnsi="Calibri" w:hint="default"/>
      </w:rPr>
    </w:lvl>
    <w:lvl w:ilvl="1" w:tplc="22BA8B5C">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7433279"/>
    <w:multiLevelType w:val="hybridMultilevel"/>
    <w:tmpl w:val="F0F0DB54"/>
    <w:lvl w:ilvl="0" w:tplc="6B421CB4">
      <w:start w:val="1"/>
      <w:numFmt w:val="lowerLetter"/>
      <w:lvlText w:val="%1. "/>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AA220B5"/>
    <w:multiLevelType w:val="hybridMultilevel"/>
    <w:tmpl w:val="40183C2E"/>
    <w:lvl w:ilvl="0" w:tplc="4B78D3A6">
      <w:start w:val="1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CD6360"/>
    <w:multiLevelType w:val="multilevel"/>
    <w:tmpl w:val="80047B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C210611"/>
    <w:multiLevelType w:val="hybridMultilevel"/>
    <w:tmpl w:val="8958A0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EFB6357"/>
    <w:multiLevelType w:val="hybridMultilevel"/>
    <w:tmpl w:val="59B879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1341E56"/>
    <w:multiLevelType w:val="hybridMultilevel"/>
    <w:tmpl w:val="15E8EB4C"/>
    <w:lvl w:ilvl="0" w:tplc="22BA8B5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2C00B44"/>
    <w:multiLevelType w:val="hybridMultilevel"/>
    <w:tmpl w:val="BF3CEFA2"/>
    <w:lvl w:ilvl="0" w:tplc="56CA13B0">
      <w:start w:val="1"/>
      <w:numFmt w:val="bullet"/>
      <w:lvlText w:val="-"/>
      <w:lvlJc w:val="left"/>
      <w:pPr>
        <w:ind w:left="1068" w:hanging="360"/>
      </w:pPr>
      <w:rPr>
        <w:rFonts w:ascii="Garamond" w:eastAsia="Calibri" w:hAnsi="Garamond"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2"/>
  </w:num>
  <w:num w:numId="2">
    <w:abstractNumId w:val="21"/>
  </w:num>
  <w:num w:numId="3">
    <w:abstractNumId w:val="12"/>
  </w:num>
  <w:num w:numId="4">
    <w:abstractNumId w:val="43"/>
  </w:num>
  <w:num w:numId="5">
    <w:abstractNumId w:val="1"/>
  </w:num>
  <w:num w:numId="6">
    <w:abstractNumId w:val="3"/>
  </w:num>
  <w:num w:numId="7">
    <w:abstractNumId w:val="40"/>
  </w:num>
  <w:num w:numId="8">
    <w:abstractNumId w:val="22"/>
  </w:num>
  <w:num w:numId="9">
    <w:abstractNumId w:val="26"/>
  </w:num>
  <w:num w:numId="10">
    <w:abstractNumId w:val="13"/>
  </w:num>
  <w:num w:numId="11">
    <w:abstractNumId w:val="2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8"/>
  </w:num>
  <w:num w:numId="15">
    <w:abstractNumId w:val="31"/>
  </w:num>
  <w:num w:numId="16">
    <w:abstractNumId w:val="5"/>
  </w:num>
  <w:num w:numId="17">
    <w:abstractNumId w:val="24"/>
  </w:num>
  <w:num w:numId="18">
    <w:abstractNumId w:val="19"/>
  </w:num>
  <w:num w:numId="19">
    <w:abstractNumId w:val="14"/>
  </w:num>
  <w:num w:numId="20">
    <w:abstractNumId w:val="47"/>
  </w:num>
  <w:num w:numId="21">
    <w:abstractNumId w:val="0"/>
  </w:num>
  <w:num w:numId="22">
    <w:abstractNumId w:val="16"/>
  </w:num>
  <w:num w:numId="23">
    <w:abstractNumId w:val="37"/>
  </w:num>
  <w:num w:numId="24">
    <w:abstractNumId w:val="11"/>
  </w:num>
  <w:num w:numId="25">
    <w:abstractNumId w:val="42"/>
  </w:num>
  <w:num w:numId="26">
    <w:abstractNumId w:val="4"/>
  </w:num>
  <w:num w:numId="27">
    <w:abstractNumId w:val="7"/>
  </w:num>
  <w:num w:numId="28">
    <w:abstractNumId w:val="41"/>
  </w:num>
  <w:num w:numId="29">
    <w:abstractNumId w:val="28"/>
  </w:num>
  <w:num w:numId="30">
    <w:abstractNumId w:val="35"/>
  </w:num>
  <w:num w:numId="31">
    <w:abstractNumId w:val="48"/>
  </w:num>
  <w:num w:numId="32">
    <w:abstractNumId w:val="20"/>
  </w:num>
  <w:num w:numId="33">
    <w:abstractNumId w:val="29"/>
  </w:num>
  <w:num w:numId="34">
    <w:abstractNumId w:val="39"/>
  </w:num>
  <w:num w:numId="35">
    <w:abstractNumId w:val="30"/>
  </w:num>
  <w:num w:numId="36">
    <w:abstractNumId w:val="38"/>
  </w:num>
  <w:num w:numId="37">
    <w:abstractNumId w:val="46"/>
  </w:num>
  <w:num w:numId="38">
    <w:abstractNumId w:val="32"/>
  </w:num>
  <w:num w:numId="39">
    <w:abstractNumId w:val="17"/>
  </w:num>
  <w:num w:numId="40">
    <w:abstractNumId w:val="9"/>
  </w:num>
  <w:num w:numId="41">
    <w:abstractNumId w:val="44"/>
  </w:num>
  <w:num w:numId="42">
    <w:abstractNumId w:val="33"/>
  </w:num>
  <w:num w:numId="43">
    <w:abstractNumId w:val="18"/>
  </w:num>
  <w:num w:numId="44">
    <w:abstractNumId w:val="10"/>
  </w:num>
  <w:num w:numId="45">
    <w:abstractNumId w:val="34"/>
  </w:num>
  <w:num w:numId="46">
    <w:abstractNumId w:val="6"/>
  </w:num>
  <w:num w:numId="47">
    <w:abstractNumId w:val="27"/>
  </w:num>
  <w:num w:numId="48">
    <w:abstractNumId w:val="25"/>
  </w:num>
  <w:num w:numId="49">
    <w:abstractNumId w:val="45"/>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doNotShadeFormData/>
  <w:characterSpacingControl w:val="doNotCompress"/>
  <w:hdrShapeDefaults>
    <o:shapedefaults v:ext="edit" spidmax="2049">
      <o:colormru v:ext="edit" colors="#0071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82"/>
    <w:rsid w:val="00004F25"/>
    <w:rsid w:val="00005A95"/>
    <w:rsid w:val="00005EA5"/>
    <w:rsid w:val="000065D9"/>
    <w:rsid w:val="00010C69"/>
    <w:rsid w:val="00012165"/>
    <w:rsid w:val="0001396A"/>
    <w:rsid w:val="00015861"/>
    <w:rsid w:val="0001714F"/>
    <w:rsid w:val="00021F4F"/>
    <w:rsid w:val="00022020"/>
    <w:rsid w:val="00023583"/>
    <w:rsid w:val="000245C4"/>
    <w:rsid w:val="00024685"/>
    <w:rsid w:val="000256E4"/>
    <w:rsid w:val="00031477"/>
    <w:rsid w:val="00031550"/>
    <w:rsid w:val="0003308F"/>
    <w:rsid w:val="0003473A"/>
    <w:rsid w:val="000354C6"/>
    <w:rsid w:val="00036533"/>
    <w:rsid w:val="00041B68"/>
    <w:rsid w:val="0004609D"/>
    <w:rsid w:val="00050FFB"/>
    <w:rsid w:val="00051DC5"/>
    <w:rsid w:val="00055A73"/>
    <w:rsid w:val="000566C0"/>
    <w:rsid w:val="00063E2C"/>
    <w:rsid w:val="00071942"/>
    <w:rsid w:val="00075679"/>
    <w:rsid w:val="00081B3D"/>
    <w:rsid w:val="00094288"/>
    <w:rsid w:val="00095F20"/>
    <w:rsid w:val="000A2081"/>
    <w:rsid w:val="000A37E9"/>
    <w:rsid w:val="000A39C0"/>
    <w:rsid w:val="000A4785"/>
    <w:rsid w:val="000A7F7D"/>
    <w:rsid w:val="000B0F60"/>
    <w:rsid w:val="000B1050"/>
    <w:rsid w:val="000B2062"/>
    <w:rsid w:val="000B3998"/>
    <w:rsid w:val="000B3A51"/>
    <w:rsid w:val="000B4781"/>
    <w:rsid w:val="000B7B72"/>
    <w:rsid w:val="000C0601"/>
    <w:rsid w:val="000C5DA7"/>
    <w:rsid w:val="000C6858"/>
    <w:rsid w:val="000C7744"/>
    <w:rsid w:val="000D19C6"/>
    <w:rsid w:val="000E1398"/>
    <w:rsid w:val="000E1FBC"/>
    <w:rsid w:val="000E79E6"/>
    <w:rsid w:val="000F3FFB"/>
    <w:rsid w:val="000F6387"/>
    <w:rsid w:val="000F658F"/>
    <w:rsid w:val="001003F2"/>
    <w:rsid w:val="00104E85"/>
    <w:rsid w:val="00105464"/>
    <w:rsid w:val="0010788F"/>
    <w:rsid w:val="00107A39"/>
    <w:rsid w:val="00112AB9"/>
    <w:rsid w:val="00115A9E"/>
    <w:rsid w:val="00116641"/>
    <w:rsid w:val="00116C85"/>
    <w:rsid w:val="00122DE2"/>
    <w:rsid w:val="00126069"/>
    <w:rsid w:val="00133D97"/>
    <w:rsid w:val="00136997"/>
    <w:rsid w:val="00140899"/>
    <w:rsid w:val="00140CF5"/>
    <w:rsid w:val="001450F7"/>
    <w:rsid w:val="00150740"/>
    <w:rsid w:val="0015367B"/>
    <w:rsid w:val="0015533C"/>
    <w:rsid w:val="001558F8"/>
    <w:rsid w:val="00155D99"/>
    <w:rsid w:val="00157E69"/>
    <w:rsid w:val="00167100"/>
    <w:rsid w:val="00174176"/>
    <w:rsid w:val="00174FF2"/>
    <w:rsid w:val="001751C7"/>
    <w:rsid w:val="00176D61"/>
    <w:rsid w:val="00180670"/>
    <w:rsid w:val="00184453"/>
    <w:rsid w:val="001844EA"/>
    <w:rsid w:val="00190836"/>
    <w:rsid w:val="001926D3"/>
    <w:rsid w:val="00193660"/>
    <w:rsid w:val="0019488F"/>
    <w:rsid w:val="001963DD"/>
    <w:rsid w:val="0019659F"/>
    <w:rsid w:val="001A3935"/>
    <w:rsid w:val="001A4627"/>
    <w:rsid w:val="001A4900"/>
    <w:rsid w:val="001A58B4"/>
    <w:rsid w:val="001B2A6A"/>
    <w:rsid w:val="001B35EA"/>
    <w:rsid w:val="001B51AB"/>
    <w:rsid w:val="001B6FA5"/>
    <w:rsid w:val="001B73CB"/>
    <w:rsid w:val="001C41E8"/>
    <w:rsid w:val="001C6869"/>
    <w:rsid w:val="001D09B6"/>
    <w:rsid w:val="001D6296"/>
    <w:rsid w:val="001D64CD"/>
    <w:rsid w:val="001D7601"/>
    <w:rsid w:val="001E31C0"/>
    <w:rsid w:val="001E4C3A"/>
    <w:rsid w:val="001F3256"/>
    <w:rsid w:val="001F66D9"/>
    <w:rsid w:val="00203A6C"/>
    <w:rsid w:val="00203F53"/>
    <w:rsid w:val="00210956"/>
    <w:rsid w:val="0021257D"/>
    <w:rsid w:val="00215505"/>
    <w:rsid w:val="0021690F"/>
    <w:rsid w:val="0023001C"/>
    <w:rsid w:val="00234DEB"/>
    <w:rsid w:val="00236F19"/>
    <w:rsid w:val="0024130F"/>
    <w:rsid w:val="002522FF"/>
    <w:rsid w:val="00253827"/>
    <w:rsid w:val="00255FAC"/>
    <w:rsid w:val="00260E21"/>
    <w:rsid w:val="00261A53"/>
    <w:rsid w:val="00270C04"/>
    <w:rsid w:val="002729D6"/>
    <w:rsid w:val="0027487F"/>
    <w:rsid w:val="002758E3"/>
    <w:rsid w:val="0028010D"/>
    <w:rsid w:val="00285AF2"/>
    <w:rsid w:val="00287071"/>
    <w:rsid w:val="002A52C6"/>
    <w:rsid w:val="002A53E0"/>
    <w:rsid w:val="002B1A2F"/>
    <w:rsid w:val="002B5E2F"/>
    <w:rsid w:val="002B6B59"/>
    <w:rsid w:val="002C08B7"/>
    <w:rsid w:val="002C352C"/>
    <w:rsid w:val="002C4073"/>
    <w:rsid w:val="002C4EED"/>
    <w:rsid w:val="002C6355"/>
    <w:rsid w:val="002D09C3"/>
    <w:rsid w:val="002D2E17"/>
    <w:rsid w:val="002D3283"/>
    <w:rsid w:val="002D41FC"/>
    <w:rsid w:val="002D471D"/>
    <w:rsid w:val="002D4E04"/>
    <w:rsid w:val="002E306B"/>
    <w:rsid w:val="002E44E6"/>
    <w:rsid w:val="002F0A20"/>
    <w:rsid w:val="002F40B5"/>
    <w:rsid w:val="002F4964"/>
    <w:rsid w:val="002F533D"/>
    <w:rsid w:val="002F6508"/>
    <w:rsid w:val="00301CF9"/>
    <w:rsid w:val="0030304C"/>
    <w:rsid w:val="003046A5"/>
    <w:rsid w:val="00312A08"/>
    <w:rsid w:val="0031396D"/>
    <w:rsid w:val="00313D42"/>
    <w:rsid w:val="00314579"/>
    <w:rsid w:val="00314D0D"/>
    <w:rsid w:val="003204EB"/>
    <w:rsid w:val="00320C7C"/>
    <w:rsid w:val="003232CF"/>
    <w:rsid w:val="003240D1"/>
    <w:rsid w:val="00324648"/>
    <w:rsid w:val="00324ECB"/>
    <w:rsid w:val="00327106"/>
    <w:rsid w:val="0033480F"/>
    <w:rsid w:val="00335363"/>
    <w:rsid w:val="003447CF"/>
    <w:rsid w:val="00353169"/>
    <w:rsid w:val="0035318D"/>
    <w:rsid w:val="00354223"/>
    <w:rsid w:val="00355095"/>
    <w:rsid w:val="003577F4"/>
    <w:rsid w:val="003616BA"/>
    <w:rsid w:val="00362FC1"/>
    <w:rsid w:val="00370C27"/>
    <w:rsid w:val="0037455C"/>
    <w:rsid w:val="00377AC7"/>
    <w:rsid w:val="00381A25"/>
    <w:rsid w:val="00386E05"/>
    <w:rsid w:val="00387850"/>
    <w:rsid w:val="00394380"/>
    <w:rsid w:val="003963FA"/>
    <w:rsid w:val="003A0590"/>
    <w:rsid w:val="003A07B6"/>
    <w:rsid w:val="003A382E"/>
    <w:rsid w:val="003A3E8D"/>
    <w:rsid w:val="003B08EA"/>
    <w:rsid w:val="003B4944"/>
    <w:rsid w:val="003B546C"/>
    <w:rsid w:val="003B7E7D"/>
    <w:rsid w:val="003D067C"/>
    <w:rsid w:val="003D1789"/>
    <w:rsid w:val="003D1843"/>
    <w:rsid w:val="003D4574"/>
    <w:rsid w:val="003E4B49"/>
    <w:rsid w:val="003E5025"/>
    <w:rsid w:val="003E5900"/>
    <w:rsid w:val="003E78A0"/>
    <w:rsid w:val="003F047D"/>
    <w:rsid w:val="003F2E5E"/>
    <w:rsid w:val="003F31CD"/>
    <w:rsid w:val="003F46C0"/>
    <w:rsid w:val="003F7783"/>
    <w:rsid w:val="003F7F2D"/>
    <w:rsid w:val="004001DC"/>
    <w:rsid w:val="00402D4C"/>
    <w:rsid w:val="00414771"/>
    <w:rsid w:val="00414DDB"/>
    <w:rsid w:val="00422C19"/>
    <w:rsid w:val="00426340"/>
    <w:rsid w:val="0043503C"/>
    <w:rsid w:val="0043665E"/>
    <w:rsid w:val="00437283"/>
    <w:rsid w:val="00444C17"/>
    <w:rsid w:val="00452E78"/>
    <w:rsid w:val="00453475"/>
    <w:rsid w:val="0045762A"/>
    <w:rsid w:val="004640FB"/>
    <w:rsid w:val="00473FE3"/>
    <w:rsid w:val="004743FA"/>
    <w:rsid w:val="004848CF"/>
    <w:rsid w:val="00484B2C"/>
    <w:rsid w:val="00484FD3"/>
    <w:rsid w:val="004873B6"/>
    <w:rsid w:val="004928FA"/>
    <w:rsid w:val="004A5452"/>
    <w:rsid w:val="004B09F9"/>
    <w:rsid w:val="004B4839"/>
    <w:rsid w:val="004B7FBA"/>
    <w:rsid w:val="004C257C"/>
    <w:rsid w:val="004C57AE"/>
    <w:rsid w:val="004D0D3C"/>
    <w:rsid w:val="004D3686"/>
    <w:rsid w:val="004D4981"/>
    <w:rsid w:val="004F373B"/>
    <w:rsid w:val="004F5128"/>
    <w:rsid w:val="004F6F7C"/>
    <w:rsid w:val="00506359"/>
    <w:rsid w:val="005163B4"/>
    <w:rsid w:val="00516C49"/>
    <w:rsid w:val="00516D57"/>
    <w:rsid w:val="005223CF"/>
    <w:rsid w:val="005348ED"/>
    <w:rsid w:val="005443C9"/>
    <w:rsid w:val="005476FF"/>
    <w:rsid w:val="00552AB3"/>
    <w:rsid w:val="00554742"/>
    <w:rsid w:val="00556678"/>
    <w:rsid w:val="00557A8A"/>
    <w:rsid w:val="0056008D"/>
    <w:rsid w:val="0056449B"/>
    <w:rsid w:val="00564B69"/>
    <w:rsid w:val="00572B1F"/>
    <w:rsid w:val="00574579"/>
    <w:rsid w:val="00574D3E"/>
    <w:rsid w:val="005755B6"/>
    <w:rsid w:val="00576207"/>
    <w:rsid w:val="00587042"/>
    <w:rsid w:val="0059481E"/>
    <w:rsid w:val="00596807"/>
    <w:rsid w:val="005A4C65"/>
    <w:rsid w:val="005B1655"/>
    <w:rsid w:val="005B2E7F"/>
    <w:rsid w:val="005C1886"/>
    <w:rsid w:val="005C454A"/>
    <w:rsid w:val="005C519B"/>
    <w:rsid w:val="005D03F5"/>
    <w:rsid w:val="005D0807"/>
    <w:rsid w:val="005D0E36"/>
    <w:rsid w:val="005D32E6"/>
    <w:rsid w:val="005D482F"/>
    <w:rsid w:val="005F0886"/>
    <w:rsid w:val="005F4878"/>
    <w:rsid w:val="005F58FB"/>
    <w:rsid w:val="00600418"/>
    <w:rsid w:val="006060F2"/>
    <w:rsid w:val="00612487"/>
    <w:rsid w:val="00615C55"/>
    <w:rsid w:val="006241C3"/>
    <w:rsid w:val="00624345"/>
    <w:rsid w:val="006304AF"/>
    <w:rsid w:val="00635C5E"/>
    <w:rsid w:val="00641C80"/>
    <w:rsid w:val="00643926"/>
    <w:rsid w:val="00644BEA"/>
    <w:rsid w:val="006470C8"/>
    <w:rsid w:val="00653048"/>
    <w:rsid w:val="006620CA"/>
    <w:rsid w:val="00665092"/>
    <w:rsid w:val="0066523F"/>
    <w:rsid w:val="00680CA0"/>
    <w:rsid w:val="0068333C"/>
    <w:rsid w:val="0068341B"/>
    <w:rsid w:val="0068441B"/>
    <w:rsid w:val="0069122C"/>
    <w:rsid w:val="006A63C0"/>
    <w:rsid w:val="006A6D1D"/>
    <w:rsid w:val="006A74B6"/>
    <w:rsid w:val="006B2F45"/>
    <w:rsid w:val="006C09ED"/>
    <w:rsid w:val="006C2C1C"/>
    <w:rsid w:val="006C4D0D"/>
    <w:rsid w:val="006C6DE8"/>
    <w:rsid w:val="006D16D0"/>
    <w:rsid w:val="006D28B7"/>
    <w:rsid w:val="006D2A0B"/>
    <w:rsid w:val="006D2CF7"/>
    <w:rsid w:val="006D5E22"/>
    <w:rsid w:val="006E1E5E"/>
    <w:rsid w:val="006E2B7A"/>
    <w:rsid w:val="006E3DA9"/>
    <w:rsid w:val="006E4B59"/>
    <w:rsid w:val="006E5EDD"/>
    <w:rsid w:val="006F3D3C"/>
    <w:rsid w:val="006F70B5"/>
    <w:rsid w:val="007027E9"/>
    <w:rsid w:val="00705C38"/>
    <w:rsid w:val="00707E4B"/>
    <w:rsid w:val="00710E45"/>
    <w:rsid w:val="00712A5F"/>
    <w:rsid w:val="00714BAE"/>
    <w:rsid w:val="00724732"/>
    <w:rsid w:val="00730BC8"/>
    <w:rsid w:val="00733304"/>
    <w:rsid w:val="007439F0"/>
    <w:rsid w:val="00744437"/>
    <w:rsid w:val="00745B7A"/>
    <w:rsid w:val="00753718"/>
    <w:rsid w:val="00760177"/>
    <w:rsid w:val="0076162F"/>
    <w:rsid w:val="007633D6"/>
    <w:rsid w:val="00763962"/>
    <w:rsid w:val="00764E89"/>
    <w:rsid w:val="00774045"/>
    <w:rsid w:val="0078602E"/>
    <w:rsid w:val="00790D95"/>
    <w:rsid w:val="007A1704"/>
    <w:rsid w:val="007A62E9"/>
    <w:rsid w:val="007B4294"/>
    <w:rsid w:val="007C45A1"/>
    <w:rsid w:val="007C6C8E"/>
    <w:rsid w:val="007D054E"/>
    <w:rsid w:val="007D0CA6"/>
    <w:rsid w:val="007D17EA"/>
    <w:rsid w:val="007D2F9F"/>
    <w:rsid w:val="007D4147"/>
    <w:rsid w:val="007D4A0E"/>
    <w:rsid w:val="007D7A2A"/>
    <w:rsid w:val="007E05B9"/>
    <w:rsid w:val="007E09F4"/>
    <w:rsid w:val="007F07A3"/>
    <w:rsid w:val="007F4F09"/>
    <w:rsid w:val="00803468"/>
    <w:rsid w:val="008048C8"/>
    <w:rsid w:val="008050D9"/>
    <w:rsid w:val="00805C95"/>
    <w:rsid w:val="00806179"/>
    <w:rsid w:val="00811D77"/>
    <w:rsid w:val="00815257"/>
    <w:rsid w:val="008200C0"/>
    <w:rsid w:val="008213A7"/>
    <w:rsid w:val="008240D7"/>
    <w:rsid w:val="008278D9"/>
    <w:rsid w:val="008307F3"/>
    <w:rsid w:val="0083271A"/>
    <w:rsid w:val="00834756"/>
    <w:rsid w:val="0083713F"/>
    <w:rsid w:val="008423F2"/>
    <w:rsid w:val="00843BA3"/>
    <w:rsid w:val="00846FE0"/>
    <w:rsid w:val="0085015C"/>
    <w:rsid w:val="00852644"/>
    <w:rsid w:val="0086140D"/>
    <w:rsid w:val="00867C3D"/>
    <w:rsid w:val="00875A9D"/>
    <w:rsid w:val="00877458"/>
    <w:rsid w:val="008807E8"/>
    <w:rsid w:val="00880D07"/>
    <w:rsid w:val="00887B3C"/>
    <w:rsid w:val="00887CF2"/>
    <w:rsid w:val="00890343"/>
    <w:rsid w:val="008931AE"/>
    <w:rsid w:val="00893477"/>
    <w:rsid w:val="008959E2"/>
    <w:rsid w:val="008B0637"/>
    <w:rsid w:val="008B0703"/>
    <w:rsid w:val="008B2B00"/>
    <w:rsid w:val="008C5B72"/>
    <w:rsid w:val="008C6C08"/>
    <w:rsid w:val="008C7169"/>
    <w:rsid w:val="008D3E1C"/>
    <w:rsid w:val="008F21D9"/>
    <w:rsid w:val="008F29ED"/>
    <w:rsid w:val="0090072D"/>
    <w:rsid w:val="009141BA"/>
    <w:rsid w:val="00915A92"/>
    <w:rsid w:val="0091770F"/>
    <w:rsid w:val="00927968"/>
    <w:rsid w:val="009414AB"/>
    <w:rsid w:val="00942863"/>
    <w:rsid w:val="00943A1B"/>
    <w:rsid w:val="00946A6A"/>
    <w:rsid w:val="00953190"/>
    <w:rsid w:val="009537F4"/>
    <w:rsid w:val="009549C2"/>
    <w:rsid w:val="00956706"/>
    <w:rsid w:val="009579E2"/>
    <w:rsid w:val="0096161C"/>
    <w:rsid w:val="00966646"/>
    <w:rsid w:val="0096755D"/>
    <w:rsid w:val="009753CA"/>
    <w:rsid w:val="00977A07"/>
    <w:rsid w:val="00977C2F"/>
    <w:rsid w:val="00985B1A"/>
    <w:rsid w:val="00995585"/>
    <w:rsid w:val="009958C0"/>
    <w:rsid w:val="009B33D2"/>
    <w:rsid w:val="009B5F16"/>
    <w:rsid w:val="009B61FE"/>
    <w:rsid w:val="009C161A"/>
    <w:rsid w:val="009C4CD1"/>
    <w:rsid w:val="009D0935"/>
    <w:rsid w:val="009D1741"/>
    <w:rsid w:val="009D18AA"/>
    <w:rsid w:val="009D21AF"/>
    <w:rsid w:val="009E1180"/>
    <w:rsid w:val="009E24FC"/>
    <w:rsid w:val="009E3DB2"/>
    <w:rsid w:val="009F0598"/>
    <w:rsid w:val="009F1D87"/>
    <w:rsid w:val="009F1F50"/>
    <w:rsid w:val="009F491F"/>
    <w:rsid w:val="00A00082"/>
    <w:rsid w:val="00A02832"/>
    <w:rsid w:val="00A10211"/>
    <w:rsid w:val="00A23ACF"/>
    <w:rsid w:val="00A27CF1"/>
    <w:rsid w:val="00A336F0"/>
    <w:rsid w:val="00A33F69"/>
    <w:rsid w:val="00A36B5A"/>
    <w:rsid w:val="00A505E8"/>
    <w:rsid w:val="00A53EE2"/>
    <w:rsid w:val="00A55314"/>
    <w:rsid w:val="00A61F1E"/>
    <w:rsid w:val="00A64C6E"/>
    <w:rsid w:val="00A6620B"/>
    <w:rsid w:val="00A714BF"/>
    <w:rsid w:val="00A7674A"/>
    <w:rsid w:val="00A950E9"/>
    <w:rsid w:val="00A95134"/>
    <w:rsid w:val="00AA0823"/>
    <w:rsid w:val="00AB32D6"/>
    <w:rsid w:val="00AC3899"/>
    <w:rsid w:val="00AC5369"/>
    <w:rsid w:val="00AD0713"/>
    <w:rsid w:val="00AD1F0E"/>
    <w:rsid w:val="00AD7D99"/>
    <w:rsid w:val="00AE2A2C"/>
    <w:rsid w:val="00AE3709"/>
    <w:rsid w:val="00AE378E"/>
    <w:rsid w:val="00AE7B9A"/>
    <w:rsid w:val="00AF2252"/>
    <w:rsid w:val="00AF5CA9"/>
    <w:rsid w:val="00B011EF"/>
    <w:rsid w:val="00B03A54"/>
    <w:rsid w:val="00B11551"/>
    <w:rsid w:val="00B11A6F"/>
    <w:rsid w:val="00B163F9"/>
    <w:rsid w:val="00B16936"/>
    <w:rsid w:val="00B16E15"/>
    <w:rsid w:val="00B20E51"/>
    <w:rsid w:val="00B27BB9"/>
    <w:rsid w:val="00B40F07"/>
    <w:rsid w:val="00B57AD6"/>
    <w:rsid w:val="00B6712A"/>
    <w:rsid w:val="00B727FD"/>
    <w:rsid w:val="00B730B9"/>
    <w:rsid w:val="00B73FC4"/>
    <w:rsid w:val="00B770C7"/>
    <w:rsid w:val="00B846FE"/>
    <w:rsid w:val="00B8509B"/>
    <w:rsid w:val="00B874E6"/>
    <w:rsid w:val="00B9058D"/>
    <w:rsid w:val="00B915AC"/>
    <w:rsid w:val="00B92D1E"/>
    <w:rsid w:val="00B94B01"/>
    <w:rsid w:val="00BA3ED5"/>
    <w:rsid w:val="00BB5A5F"/>
    <w:rsid w:val="00BC4F34"/>
    <w:rsid w:val="00BC54F9"/>
    <w:rsid w:val="00BE3504"/>
    <w:rsid w:val="00BE4D3A"/>
    <w:rsid w:val="00BE7120"/>
    <w:rsid w:val="00BF1784"/>
    <w:rsid w:val="00BF2E60"/>
    <w:rsid w:val="00BF5447"/>
    <w:rsid w:val="00BF77B5"/>
    <w:rsid w:val="00C03317"/>
    <w:rsid w:val="00C0449F"/>
    <w:rsid w:val="00C10F79"/>
    <w:rsid w:val="00C12F72"/>
    <w:rsid w:val="00C155AA"/>
    <w:rsid w:val="00C15DB0"/>
    <w:rsid w:val="00C20738"/>
    <w:rsid w:val="00C230E8"/>
    <w:rsid w:val="00C230FD"/>
    <w:rsid w:val="00C23E01"/>
    <w:rsid w:val="00C24E79"/>
    <w:rsid w:val="00C30AA6"/>
    <w:rsid w:val="00C31127"/>
    <w:rsid w:val="00C322AD"/>
    <w:rsid w:val="00C362C5"/>
    <w:rsid w:val="00C40D50"/>
    <w:rsid w:val="00C4398A"/>
    <w:rsid w:val="00C453D3"/>
    <w:rsid w:val="00C46624"/>
    <w:rsid w:val="00C52E46"/>
    <w:rsid w:val="00C548AD"/>
    <w:rsid w:val="00C54D34"/>
    <w:rsid w:val="00C65A00"/>
    <w:rsid w:val="00C6744B"/>
    <w:rsid w:val="00C67727"/>
    <w:rsid w:val="00C71C5A"/>
    <w:rsid w:val="00C729E1"/>
    <w:rsid w:val="00C80BA7"/>
    <w:rsid w:val="00C854CC"/>
    <w:rsid w:val="00C854F2"/>
    <w:rsid w:val="00C856C1"/>
    <w:rsid w:val="00C86FC9"/>
    <w:rsid w:val="00C9378A"/>
    <w:rsid w:val="00C95584"/>
    <w:rsid w:val="00C97D14"/>
    <w:rsid w:val="00CA2431"/>
    <w:rsid w:val="00CA529C"/>
    <w:rsid w:val="00CB2FC0"/>
    <w:rsid w:val="00CB546D"/>
    <w:rsid w:val="00CC0859"/>
    <w:rsid w:val="00CC17AE"/>
    <w:rsid w:val="00CC2D9F"/>
    <w:rsid w:val="00CC3C51"/>
    <w:rsid w:val="00CC57E1"/>
    <w:rsid w:val="00CD7249"/>
    <w:rsid w:val="00CD7AC0"/>
    <w:rsid w:val="00CD7AD2"/>
    <w:rsid w:val="00CE17A0"/>
    <w:rsid w:val="00CE33E4"/>
    <w:rsid w:val="00CE3759"/>
    <w:rsid w:val="00CE4C16"/>
    <w:rsid w:val="00CF16F4"/>
    <w:rsid w:val="00CF466B"/>
    <w:rsid w:val="00CF48B6"/>
    <w:rsid w:val="00CF6B67"/>
    <w:rsid w:val="00D05E1F"/>
    <w:rsid w:val="00D15B61"/>
    <w:rsid w:val="00D17F4E"/>
    <w:rsid w:val="00D23BE6"/>
    <w:rsid w:val="00D246F7"/>
    <w:rsid w:val="00D24F6A"/>
    <w:rsid w:val="00D278B8"/>
    <w:rsid w:val="00D34AF6"/>
    <w:rsid w:val="00D35A1B"/>
    <w:rsid w:val="00D368A5"/>
    <w:rsid w:val="00D432D7"/>
    <w:rsid w:val="00D438B8"/>
    <w:rsid w:val="00D44E91"/>
    <w:rsid w:val="00D46213"/>
    <w:rsid w:val="00D51892"/>
    <w:rsid w:val="00D53B6E"/>
    <w:rsid w:val="00D54CAF"/>
    <w:rsid w:val="00D55B0F"/>
    <w:rsid w:val="00D56204"/>
    <w:rsid w:val="00D57EBE"/>
    <w:rsid w:val="00D62749"/>
    <w:rsid w:val="00D62D2C"/>
    <w:rsid w:val="00D752A7"/>
    <w:rsid w:val="00D77B9E"/>
    <w:rsid w:val="00D806A9"/>
    <w:rsid w:val="00D93180"/>
    <w:rsid w:val="00D93977"/>
    <w:rsid w:val="00D95F5D"/>
    <w:rsid w:val="00DA6894"/>
    <w:rsid w:val="00DB7BA7"/>
    <w:rsid w:val="00DC4EEC"/>
    <w:rsid w:val="00DC66A9"/>
    <w:rsid w:val="00DD35DF"/>
    <w:rsid w:val="00DE4336"/>
    <w:rsid w:val="00DF0C6F"/>
    <w:rsid w:val="00DF4C91"/>
    <w:rsid w:val="00DF6BC1"/>
    <w:rsid w:val="00DF6D0E"/>
    <w:rsid w:val="00DF708E"/>
    <w:rsid w:val="00E02484"/>
    <w:rsid w:val="00E02676"/>
    <w:rsid w:val="00E10C22"/>
    <w:rsid w:val="00E10F21"/>
    <w:rsid w:val="00E13496"/>
    <w:rsid w:val="00E1422A"/>
    <w:rsid w:val="00E16C27"/>
    <w:rsid w:val="00E17A1F"/>
    <w:rsid w:val="00E257BD"/>
    <w:rsid w:val="00E3353A"/>
    <w:rsid w:val="00E3387B"/>
    <w:rsid w:val="00E361A8"/>
    <w:rsid w:val="00E40CCE"/>
    <w:rsid w:val="00E432C6"/>
    <w:rsid w:val="00E51535"/>
    <w:rsid w:val="00E534C3"/>
    <w:rsid w:val="00E552BD"/>
    <w:rsid w:val="00E57A8B"/>
    <w:rsid w:val="00E625C3"/>
    <w:rsid w:val="00E63A4B"/>
    <w:rsid w:val="00E66BC2"/>
    <w:rsid w:val="00E7098B"/>
    <w:rsid w:val="00E7386B"/>
    <w:rsid w:val="00E76352"/>
    <w:rsid w:val="00E810B0"/>
    <w:rsid w:val="00E838E3"/>
    <w:rsid w:val="00E85655"/>
    <w:rsid w:val="00E873D4"/>
    <w:rsid w:val="00E87A7E"/>
    <w:rsid w:val="00E87EBE"/>
    <w:rsid w:val="00E94BF3"/>
    <w:rsid w:val="00E973D7"/>
    <w:rsid w:val="00EA6FC3"/>
    <w:rsid w:val="00EB11B2"/>
    <w:rsid w:val="00EB2374"/>
    <w:rsid w:val="00EB556D"/>
    <w:rsid w:val="00EB757F"/>
    <w:rsid w:val="00EC0A35"/>
    <w:rsid w:val="00ED1330"/>
    <w:rsid w:val="00ED3038"/>
    <w:rsid w:val="00EE1B7F"/>
    <w:rsid w:val="00EE4983"/>
    <w:rsid w:val="00EE567A"/>
    <w:rsid w:val="00EE5FC4"/>
    <w:rsid w:val="00EE7424"/>
    <w:rsid w:val="00EF0224"/>
    <w:rsid w:val="00EF123B"/>
    <w:rsid w:val="00EF2CC0"/>
    <w:rsid w:val="00EF3A57"/>
    <w:rsid w:val="00EF496D"/>
    <w:rsid w:val="00EF5B33"/>
    <w:rsid w:val="00F00E50"/>
    <w:rsid w:val="00F019CB"/>
    <w:rsid w:val="00F055F3"/>
    <w:rsid w:val="00F10EB7"/>
    <w:rsid w:val="00F13D5C"/>
    <w:rsid w:val="00F21FF2"/>
    <w:rsid w:val="00F250B8"/>
    <w:rsid w:val="00F2514C"/>
    <w:rsid w:val="00F329B5"/>
    <w:rsid w:val="00F42403"/>
    <w:rsid w:val="00F43E92"/>
    <w:rsid w:val="00F44E6F"/>
    <w:rsid w:val="00F54B4C"/>
    <w:rsid w:val="00F64911"/>
    <w:rsid w:val="00F659B9"/>
    <w:rsid w:val="00F66495"/>
    <w:rsid w:val="00F70721"/>
    <w:rsid w:val="00F76821"/>
    <w:rsid w:val="00F862BC"/>
    <w:rsid w:val="00F86C47"/>
    <w:rsid w:val="00F87F39"/>
    <w:rsid w:val="00F90173"/>
    <w:rsid w:val="00F9175D"/>
    <w:rsid w:val="00FA225D"/>
    <w:rsid w:val="00FA39F2"/>
    <w:rsid w:val="00FA4660"/>
    <w:rsid w:val="00FA4F0F"/>
    <w:rsid w:val="00FA6558"/>
    <w:rsid w:val="00FB1506"/>
    <w:rsid w:val="00FB187D"/>
    <w:rsid w:val="00FB47A2"/>
    <w:rsid w:val="00FB56C2"/>
    <w:rsid w:val="00FB6637"/>
    <w:rsid w:val="00FC0152"/>
    <w:rsid w:val="00FC0912"/>
    <w:rsid w:val="00FC50BB"/>
    <w:rsid w:val="00FC5D82"/>
    <w:rsid w:val="00FC6F54"/>
    <w:rsid w:val="00FC779C"/>
    <w:rsid w:val="00FC7C3B"/>
    <w:rsid w:val="00FD0F1F"/>
    <w:rsid w:val="00FD47B0"/>
    <w:rsid w:val="00FD576D"/>
    <w:rsid w:val="00FD5AE2"/>
    <w:rsid w:val="00FE21A5"/>
    <w:rsid w:val="00FE3FD8"/>
    <w:rsid w:val="00FE4F15"/>
    <w:rsid w:val="00FE67CC"/>
    <w:rsid w:val="00FF166A"/>
    <w:rsid w:val="00FF28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7161"/>
    </o:shapedefaults>
    <o:shapelayout v:ext="edit">
      <o:idmap v:ext="edit" data="1"/>
    </o:shapelayout>
  </w:shapeDefaults>
  <w:decimalSymbol w:val=","/>
  <w:listSeparator w:val=";"/>
  <w14:docId w14:val="661FB3A3"/>
  <w15:docId w15:val="{0FA7335B-5FCE-476A-A1BD-5BBACB43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F6508"/>
    <w:rPr>
      <w:rFonts w:ascii="Garamond" w:hAnsi="Garamond"/>
      <w:sz w:val="22"/>
      <w:szCs w:val="22"/>
      <w:lang w:eastAsia="en-US"/>
    </w:rPr>
  </w:style>
  <w:style w:type="paragraph" w:styleId="Titolo1">
    <w:name w:val="heading 1"/>
    <w:basedOn w:val="Normale"/>
    <w:next w:val="Normale"/>
    <w:link w:val="Titolo1Carattere"/>
    <w:qFormat/>
    <w:rsid w:val="002F6508"/>
    <w:pPr>
      <w:keepNext/>
      <w:spacing w:before="240" w:after="120"/>
      <w:jc w:val="center"/>
      <w:outlineLvl w:val="0"/>
    </w:pPr>
    <w:rPr>
      <w:rFonts w:eastAsia="Times New Roman"/>
      <w:b/>
      <w:bCs/>
      <w:kern w:val="32"/>
      <w:sz w:val="24"/>
      <w:szCs w:val="24"/>
    </w:rPr>
  </w:style>
  <w:style w:type="paragraph" w:styleId="Titolo2">
    <w:name w:val="heading 2"/>
    <w:basedOn w:val="Normale"/>
    <w:next w:val="Titolo3"/>
    <w:link w:val="Titolo2Carattere"/>
    <w:uiPriority w:val="9"/>
    <w:unhideWhenUsed/>
    <w:qFormat/>
    <w:rsid w:val="008200C0"/>
    <w:pPr>
      <w:keepNext/>
      <w:spacing w:before="560" w:after="120" w:line="276" w:lineRule="auto"/>
      <w:jc w:val="both"/>
      <w:outlineLvl w:val="1"/>
    </w:pPr>
    <w:rPr>
      <w:rFonts w:eastAsia="Times New Roman"/>
      <w:b/>
      <w:bCs/>
      <w:iCs/>
      <w:caps/>
      <w:sz w:val="24"/>
      <w:szCs w:val="28"/>
      <w:lang w:val="x-none"/>
    </w:rPr>
  </w:style>
  <w:style w:type="paragraph" w:styleId="Titolo3">
    <w:name w:val="heading 3"/>
    <w:basedOn w:val="Normale"/>
    <w:next w:val="Normale"/>
    <w:link w:val="Titolo3Carattere"/>
    <w:qFormat/>
    <w:rsid w:val="008200C0"/>
    <w:pPr>
      <w:keepNext/>
      <w:numPr>
        <w:ilvl w:val="1"/>
        <w:numId w:val="23"/>
      </w:numPr>
      <w:spacing w:before="240" w:after="60" w:line="276" w:lineRule="auto"/>
      <w:jc w:val="both"/>
      <w:outlineLvl w:val="2"/>
    </w:pPr>
    <w:rPr>
      <w:rFonts w:eastAsia="Times New Roman"/>
      <w:b/>
      <w:bCs/>
      <w:caps/>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00082"/>
    <w:pPr>
      <w:tabs>
        <w:tab w:val="center" w:pos="4819"/>
        <w:tab w:val="right" w:pos="9638"/>
      </w:tabs>
    </w:pPr>
  </w:style>
  <w:style w:type="character" w:customStyle="1" w:styleId="IntestazioneCarattere">
    <w:name w:val="Intestazione Carattere"/>
    <w:basedOn w:val="Carpredefinitoparagrafo"/>
    <w:link w:val="Intestazione"/>
    <w:uiPriority w:val="99"/>
    <w:rsid w:val="00A00082"/>
  </w:style>
  <w:style w:type="paragraph" w:styleId="Pidipagina">
    <w:name w:val="footer"/>
    <w:basedOn w:val="Normale"/>
    <w:link w:val="PidipaginaCarattere"/>
    <w:uiPriority w:val="99"/>
    <w:unhideWhenUsed/>
    <w:rsid w:val="00A00082"/>
    <w:pPr>
      <w:tabs>
        <w:tab w:val="center" w:pos="4819"/>
        <w:tab w:val="right" w:pos="9638"/>
      </w:tabs>
    </w:pPr>
  </w:style>
  <w:style w:type="character" w:customStyle="1" w:styleId="PidipaginaCarattere">
    <w:name w:val="Piè di pagina Carattere"/>
    <w:basedOn w:val="Carpredefinitoparagrafo"/>
    <w:link w:val="Pidipagina"/>
    <w:uiPriority w:val="99"/>
    <w:rsid w:val="00A00082"/>
  </w:style>
  <w:style w:type="table" w:styleId="Grigliatabella">
    <w:name w:val="Table Grid"/>
    <w:basedOn w:val="Tabellanormale"/>
    <w:uiPriority w:val="59"/>
    <w:rsid w:val="00A9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6F70B5"/>
    <w:rPr>
      <w:rFonts w:ascii="Tahoma" w:hAnsi="Tahoma" w:cs="Tahoma"/>
      <w:sz w:val="16"/>
      <w:szCs w:val="16"/>
    </w:rPr>
  </w:style>
  <w:style w:type="character" w:customStyle="1" w:styleId="TestofumettoCarattere">
    <w:name w:val="Testo fumetto Carattere"/>
    <w:link w:val="Testofumetto"/>
    <w:uiPriority w:val="99"/>
    <w:semiHidden/>
    <w:rsid w:val="006F70B5"/>
    <w:rPr>
      <w:rFonts w:ascii="Tahoma" w:hAnsi="Tahoma" w:cs="Tahoma"/>
      <w:sz w:val="16"/>
      <w:szCs w:val="16"/>
    </w:rPr>
  </w:style>
  <w:style w:type="character" w:styleId="Collegamentoipertestuale">
    <w:name w:val="Hyperlink"/>
    <w:uiPriority w:val="99"/>
    <w:unhideWhenUsed/>
    <w:rsid w:val="00414771"/>
    <w:rPr>
      <w:color w:val="0000FF"/>
      <w:u w:val="single"/>
    </w:rPr>
  </w:style>
  <w:style w:type="table" w:styleId="Sfondochiaro-Colore2">
    <w:name w:val="Light Shading Accent 2"/>
    <w:basedOn w:val="Tabellanormale"/>
    <w:uiPriority w:val="60"/>
    <w:rsid w:val="00314D0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fondochiaro-Colore1">
    <w:name w:val="Light Shading Accent 1"/>
    <w:basedOn w:val="Tabellanormale"/>
    <w:uiPriority w:val="60"/>
    <w:rsid w:val="00314D0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fondochiaro">
    <w:name w:val="Light Shading"/>
    <w:basedOn w:val="Tabellanormale"/>
    <w:uiPriority w:val="60"/>
    <w:rsid w:val="00314D0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rpodeltesto2">
    <w:name w:val="Body Text 2"/>
    <w:basedOn w:val="Normale"/>
    <w:link w:val="Corpodeltesto2Carattere"/>
    <w:rsid w:val="00E02676"/>
    <w:pPr>
      <w:spacing w:after="120" w:line="480" w:lineRule="auto"/>
    </w:pPr>
    <w:rPr>
      <w:rFonts w:ascii="Times New Roman" w:eastAsia="Times New Roman" w:hAnsi="Times New Roman"/>
      <w:sz w:val="24"/>
      <w:szCs w:val="24"/>
      <w:lang w:eastAsia="it-IT"/>
    </w:rPr>
  </w:style>
  <w:style w:type="character" w:customStyle="1" w:styleId="Corpodeltesto2Carattere">
    <w:name w:val="Corpo del testo 2 Carattere"/>
    <w:link w:val="Corpodeltesto2"/>
    <w:rsid w:val="00E0267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5F4878"/>
    <w:pPr>
      <w:ind w:left="720"/>
      <w:contextualSpacing/>
    </w:pPr>
  </w:style>
  <w:style w:type="character" w:customStyle="1" w:styleId="apple-converted-space">
    <w:name w:val="apple-converted-space"/>
    <w:basedOn w:val="Carpredefinitoparagrafo"/>
    <w:rsid w:val="00B73FC4"/>
  </w:style>
  <w:style w:type="paragraph" w:styleId="NormaleWeb">
    <w:name w:val="Normal (Web)"/>
    <w:basedOn w:val="Normale"/>
    <w:uiPriority w:val="99"/>
    <w:semiHidden/>
    <w:unhideWhenUsed/>
    <w:rsid w:val="00370C27"/>
    <w:pPr>
      <w:spacing w:before="100" w:beforeAutospacing="1" w:after="100" w:afterAutospacing="1"/>
    </w:pPr>
    <w:rPr>
      <w:rFonts w:ascii="Times New Roman" w:eastAsia="Times New Roman" w:hAnsi="Times New Roman"/>
      <w:sz w:val="24"/>
      <w:szCs w:val="24"/>
      <w:lang w:eastAsia="it-IT"/>
    </w:rPr>
  </w:style>
  <w:style w:type="paragraph" w:styleId="Rientrocorpodeltesto2">
    <w:name w:val="Body Text Indent 2"/>
    <w:basedOn w:val="Normale"/>
    <w:link w:val="Rientrocorpodeltesto2Carattere"/>
    <w:uiPriority w:val="99"/>
    <w:semiHidden/>
    <w:unhideWhenUsed/>
    <w:rsid w:val="00852644"/>
    <w:pPr>
      <w:spacing w:after="120" w:line="480" w:lineRule="auto"/>
      <w:ind w:left="283"/>
    </w:pPr>
  </w:style>
  <w:style w:type="character" w:customStyle="1" w:styleId="Rientrocorpodeltesto2Carattere">
    <w:name w:val="Rientro corpo del testo 2 Carattere"/>
    <w:link w:val="Rientrocorpodeltesto2"/>
    <w:uiPriority w:val="99"/>
    <w:semiHidden/>
    <w:rsid w:val="00852644"/>
    <w:rPr>
      <w:sz w:val="22"/>
      <w:szCs w:val="22"/>
      <w:lang w:eastAsia="en-US"/>
    </w:rPr>
  </w:style>
  <w:style w:type="paragraph" w:styleId="Testonotaapidipagina">
    <w:name w:val="footnote text"/>
    <w:basedOn w:val="Normale"/>
    <w:link w:val="TestonotaapidipaginaCarattere"/>
    <w:unhideWhenUsed/>
    <w:rsid w:val="00852644"/>
    <w:rPr>
      <w:sz w:val="20"/>
      <w:szCs w:val="20"/>
    </w:rPr>
  </w:style>
  <w:style w:type="character" w:customStyle="1" w:styleId="TestonotaapidipaginaCarattere">
    <w:name w:val="Testo nota a piè di pagina Carattere"/>
    <w:link w:val="Testonotaapidipagina"/>
    <w:rsid w:val="00852644"/>
    <w:rPr>
      <w:lang w:eastAsia="en-US"/>
    </w:rPr>
  </w:style>
  <w:style w:type="character" w:styleId="Rimandonotaapidipagina">
    <w:name w:val="footnote reference"/>
    <w:rsid w:val="00852644"/>
    <w:rPr>
      <w:vertAlign w:val="superscript"/>
    </w:rPr>
  </w:style>
  <w:style w:type="character" w:styleId="Rimandocommento">
    <w:name w:val="annotation reference"/>
    <w:unhideWhenUsed/>
    <w:rsid w:val="002B1A2F"/>
    <w:rPr>
      <w:sz w:val="16"/>
      <w:szCs w:val="16"/>
    </w:rPr>
  </w:style>
  <w:style w:type="paragraph" w:styleId="Testocommento">
    <w:name w:val="annotation text"/>
    <w:basedOn w:val="Normale"/>
    <w:link w:val="TestocommentoCarattere"/>
    <w:unhideWhenUsed/>
    <w:rsid w:val="002B1A2F"/>
    <w:rPr>
      <w:sz w:val="20"/>
      <w:szCs w:val="20"/>
    </w:rPr>
  </w:style>
  <w:style w:type="character" w:customStyle="1" w:styleId="TestocommentoCarattere">
    <w:name w:val="Testo commento Carattere"/>
    <w:link w:val="Testocommento"/>
    <w:rsid w:val="002B1A2F"/>
    <w:rPr>
      <w:lang w:eastAsia="en-US"/>
    </w:rPr>
  </w:style>
  <w:style w:type="paragraph" w:styleId="Soggettocommento">
    <w:name w:val="annotation subject"/>
    <w:basedOn w:val="Testocommento"/>
    <w:next w:val="Testocommento"/>
    <w:link w:val="SoggettocommentoCarattere"/>
    <w:uiPriority w:val="99"/>
    <w:semiHidden/>
    <w:unhideWhenUsed/>
    <w:rsid w:val="002B1A2F"/>
    <w:rPr>
      <w:b/>
      <w:bCs/>
    </w:rPr>
  </w:style>
  <w:style w:type="character" w:customStyle="1" w:styleId="SoggettocommentoCarattere">
    <w:name w:val="Soggetto commento Carattere"/>
    <w:link w:val="Soggettocommento"/>
    <w:uiPriority w:val="99"/>
    <w:semiHidden/>
    <w:rsid w:val="002B1A2F"/>
    <w:rPr>
      <w:b/>
      <w:bCs/>
      <w:lang w:eastAsia="en-US"/>
    </w:rPr>
  </w:style>
  <w:style w:type="paragraph" w:styleId="Testodelblocco">
    <w:name w:val="Block Text"/>
    <w:basedOn w:val="Normale"/>
    <w:uiPriority w:val="99"/>
    <w:rsid w:val="00CD7249"/>
    <w:pPr>
      <w:ind w:left="540" w:right="638"/>
      <w:jc w:val="both"/>
    </w:pPr>
    <w:rPr>
      <w:rFonts w:ascii="Times New Roman" w:eastAsia="Times New Roman" w:hAnsi="Times New Roman"/>
      <w:sz w:val="24"/>
      <w:szCs w:val="24"/>
      <w:lang w:eastAsia="it-IT"/>
    </w:rPr>
  </w:style>
  <w:style w:type="character" w:customStyle="1" w:styleId="Titolo1Carattere">
    <w:name w:val="Titolo 1 Carattere"/>
    <w:link w:val="Titolo1"/>
    <w:rsid w:val="002F6508"/>
    <w:rPr>
      <w:rFonts w:ascii="Garamond" w:eastAsia="Times New Roman" w:hAnsi="Garamond" w:cs="Times New Roman"/>
      <w:b/>
      <w:bCs/>
      <w:kern w:val="32"/>
      <w:sz w:val="24"/>
      <w:szCs w:val="24"/>
      <w:lang w:eastAsia="en-US"/>
    </w:rPr>
  </w:style>
  <w:style w:type="character" w:styleId="Enfasigrassetto">
    <w:name w:val="Strong"/>
    <w:uiPriority w:val="22"/>
    <w:qFormat/>
    <w:rsid w:val="002F6508"/>
    <w:rPr>
      <w:b/>
      <w:bCs/>
    </w:rPr>
  </w:style>
  <w:style w:type="character" w:styleId="Testosegnaposto">
    <w:name w:val="Placeholder Text"/>
    <w:basedOn w:val="Carpredefinitoparagrafo"/>
    <w:uiPriority w:val="99"/>
    <w:semiHidden/>
    <w:rsid w:val="005A4C65"/>
    <w:rPr>
      <w:color w:val="808080"/>
    </w:rPr>
  </w:style>
  <w:style w:type="character" w:customStyle="1" w:styleId="Titolo2Carattere">
    <w:name w:val="Titolo 2 Carattere"/>
    <w:basedOn w:val="Carpredefinitoparagrafo"/>
    <w:link w:val="Titolo2"/>
    <w:uiPriority w:val="9"/>
    <w:rsid w:val="008200C0"/>
    <w:rPr>
      <w:rFonts w:ascii="Garamond" w:eastAsia="Times New Roman" w:hAnsi="Garamond"/>
      <w:b/>
      <w:bCs/>
      <w:iCs/>
      <w:caps/>
      <w:sz w:val="24"/>
      <w:szCs w:val="28"/>
      <w:lang w:val="x-none" w:eastAsia="en-US"/>
    </w:rPr>
  </w:style>
  <w:style w:type="character" w:customStyle="1" w:styleId="Titolo3Carattere">
    <w:name w:val="Titolo 3 Carattere"/>
    <w:basedOn w:val="Carpredefinitoparagrafo"/>
    <w:link w:val="Titolo3"/>
    <w:rsid w:val="008200C0"/>
    <w:rPr>
      <w:rFonts w:ascii="Garamond" w:eastAsia="Times New Roman" w:hAnsi="Garamond"/>
      <w:b/>
      <w:bCs/>
      <w:caps/>
      <w:sz w:val="22"/>
      <w:szCs w:val="26"/>
      <w:lang w:val="x-none" w:eastAsia="en-US"/>
    </w:rPr>
  </w:style>
  <w:style w:type="character" w:styleId="Enfasicorsivo">
    <w:name w:val="Emphasis"/>
    <w:basedOn w:val="Carpredefinitoparagrafo"/>
    <w:uiPriority w:val="20"/>
    <w:qFormat/>
    <w:rsid w:val="00DC4EEC"/>
    <w:rPr>
      <w:i/>
      <w:iCs/>
    </w:rPr>
  </w:style>
  <w:style w:type="paragraph" w:customStyle="1" w:styleId="TableParagraph">
    <w:name w:val="Table Paragraph"/>
    <w:basedOn w:val="Normale"/>
    <w:uiPriority w:val="99"/>
    <w:rsid w:val="00C230FD"/>
    <w:pPr>
      <w:widowControl w:val="0"/>
      <w:autoSpaceDE w:val="0"/>
      <w:autoSpaceDN w:val="0"/>
      <w:ind w:left="88"/>
    </w:pPr>
    <w:rPr>
      <w:rFonts w:ascii="Microsoft Sans Serif" w:hAnsi="Microsoft Sans Serif" w:cs="Microsoft Sans Serif"/>
    </w:rPr>
  </w:style>
  <w:style w:type="character" w:styleId="Enfasidelicata">
    <w:name w:val="Subtle Emphasis"/>
    <w:uiPriority w:val="19"/>
    <w:qFormat/>
    <w:rsid w:val="00AA0823"/>
    <w:rPr>
      <w:rFonts w:ascii="Garamond" w:hAnsi="Garamond" w:cs="Arial"/>
      <w:i/>
      <w:sz w:val="20"/>
      <w:szCs w:val="20"/>
    </w:rPr>
  </w:style>
  <w:style w:type="table" w:customStyle="1" w:styleId="Grigliatabella1">
    <w:name w:val="Griglia tabella1"/>
    <w:basedOn w:val="Tabellanormale"/>
    <w:next w:val="Grigliatabella"/>
    <w:uiPriority w:val="59"/>
    <w:rsid w:val="00BE3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035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1673">
      <w:bodyDiv w:val="1"/>
      <w:marLeft w:val="0"/>
      <w:marRight w:val="0"/>
      <w:marTop w:val="0"/>
      <w:marBottom w:val="0"/>
      <w:divBdr>
        <w:top w:val="none" w:sz="0" w:space="0" w:color="auto"/>
        <w:left w:val="none" w:sz="0" w:space="0" w:color="auto"/>
        <w:bottom w:val="none" w:sz="0" w:space="0" w:color="auto"/>
        <w:right w:val="none" w:sz="0" w:space="0" w:color="auto"/>
      </w:divBdr>
    </w:div>
    <w:div w:id="170876687">
      <w:bodyDiv w:val="1"/>
      <w:marLeft w:val="0"/>
      <w:marRight w:val="0"/>
      <w:marTop w:val="0"/>
      <w:marBottom w:val="0"/>
      <w:divBdr>
        <w:top w:val="none" w:sz="0" w:space="0" w:color="auto"/>
        <w:left w:val="none" w:sz="0" w:space="0" w:color="auto"/>
        <w:bottom w:val="none" w:sz="0" w:space="0" w:color="auto"/>
        <w:right w:val="none" w:sz="0" w:space="0" w:color="auto"/>
      </w:divBdr>
    </w:div>
    <w:div w:id="181750662">
      <w:bodyDiv w:val="1"/>
      <w:marLeft w:val="0"/>
      <w:marRight w:val="0"/>
      <w:marTop w:val="0"/>
      <w:marBottom w:val="0"/>
      <w:divBdr>
        <w:top w:val="none" w:sz="0" w:space="0" w:color="auto"/>
        <w:left w:val="none" w:sz="0" w:space="0" w:color="auto"/>
        <w:bottom w:val="none" w:sz="0" w:space="0" w:color="auto"/>
        <w:right w:val="none" w:sz="0" w:space="0" w:color="auto"/>
      </w:divBdr>
    </w:div>
    <w:div w:id="274756430">
      <w:bodyDiv w:val="1"/>
      <w:marLeft w:val="0"/>
      <w:marRight w:val="0"/>
      <w:marTop w:val="0"/>
      <w:marBottom w:val="0"/>
      <w:divBdr>
        <w:top w:val="none" w:sz="0" w:space="0" w:color="auto"/>
        <w:left w:val="none" w:sz="0" w:space="0" w:color="auto"/>
        <w:bottom w:val="none" w:sz="0" w:space="0" w:color="auto"/>
        <w:right w:val="none" w:sz="0" w:space="0" w:color="auto"/>
      </w:divBdr>
    </w:div>
    <w:div w:id="396979119">
      <w:bodyDiv w:val="1"/>
      <w:marLeft w:val="0"/>
      <w:marRight w:val="0"/>
      <w:marTop w:val="0"/>
      <w:marBottom w:val="0"/>
      <w:divBdr>
        <w:top w:val="none" w:sz="0" w:space="0" w:color="auto"/>
        <w:left w:val="none" w:sz="0" w:space="0" w:color="auto"/>
        <w:bottom w:val="none" w:sz="0" w:space="0" w:color="auto"/>
        <w:right w:val="none" w:sz="0" w:space="0" w:color="auto"/>
      </w:divBdr>
    </w:div>
    <w:div w:id="495612920">
      <w:bodyDiv w:val="1"/>
      <w:marLeft w:val="0"/>
      <w:marRight w:val="0"/>
      <w:marTop w:val="0"/>
      <w:marBottom w:val="0"/>
      <w:divBdr>
        <w:top w:val="none" w:sz="0" w:space="0" w:color="auto"/>
        <w:left w:val="none" w:sz="0" w:space="0" w:color="auto"/>
        <w:bottom w:val="none" w:sz="0" w:space="0" w:color="auto"/>
        <w:right w:val="none" w:sz="0" w:space="0" w:color="auto"/>
      </w:divBdr>
    </w:div>
    <w:div w:id="580019251">
      <w:bodyDiv w:val="1"/>
      <w:marLeft w:val="0"/>
      <w:marRight w:val="0"/>
      <w:marTop w:val="0"/>
      <w:marBottom w:val="0"/>
      <w:divBdr>
        <w:top w:val="none" w:sz="0" w:space="0" w:color="auto"/>
        <w:left w:val="none" w:sz="0" w:space="0" w:color="auto"/>
        <w:bottom w:val="none" w:sz="0" w:space="0" w:color="auto"/>
        <w:right w:val="none" w:sz="0" w:space="0" w:color="auto"/>
      </w:divBdr>
    </w:div>
    <w:div w:id="639044395">
      <w:bodyDiv w:val="1"/>
      <w:marLeft w:val="0"/>
      <w:marRight w:val="0"/>
      <w:marTop w:val="0"/>
      <w:marBottom w:val="0"/>
      <w:divBdr>
        <w:top w:val="none" w:sz="0" w:space="0" w:color="auto"/>
        <w:left w:val="none" w:sz="0" w:space="0" w:color="auto"/>
        <w:bottom w:val="none" w:sz="0" w:space="0" w:color="auto"/>
        <w:right w:val="none" w:sz="0" w:space="0" w:color="auto"/>
      </w:divBdr>
    </w:div>
    <w:div w:id="1070150184">
      <w:bodyDiv w:val="1"/>
      <w:marLeft w:val="0"/>
      <w:marRight w:val="0"/>
      <w:marTop w:val="0"/>
      <w:marBottom w:val="0"/>
      <w:divBdr>
        <w:top w:val="none" w:sz="0" w:space="0" w:color="auto"/>
        <w:left w:val="none" w:sz="0" w:space="0" w:color="auto"/>
        <w:bottom w:val="none" w:sz="0" w:space="0" w:color="auto"/>
        <w:right w:val="none" w:sz="0" w:space="0" w:color="auto"/>
      </w:divBdr>
    </w:div>
    <w:div w:id="1131749030">
      <w:bodyDiv w:val="1"/>
      <w:marLeft w:val="0"/>
      <w:marRight w:val="0"/>
      <w:marTop w:val="0"/>
      <w:marBottom w:val="0"/>
      <w:divBdr>
        <w:top w:val="none" w:sz="0" w:space="0" w:color="auto"/>
        <w:left w:val="none" w:sz="0" w:space="0" w:color="auto"/>
        <w:bottom w:val="none" w:sz="0" w:space="0" w:color="auto"/>
        <w:right w:val="none" w:sz="0" w:space="0" w:color="auto"/>
      </w:divBdr>
    </w:div>
    <w:div w:id="1227452919">
      <w:bodyDiv w:val="1"/>
      <w:marLeft w:val="0"/>
      <w:marRight w:val="0"/>
      <w:marTop w:val="0"/>
      <w:marBottom w:val="0"/>
      <w:divBdr>
        <w:top w:val="none" w:sz="0" w:space="0" w:color="auto"/>
        <w:left w:val="none" w:sz="0" w:space="0" w:color="auto"/>
        <w:bottom w:val="none" w:sz="0" w:space="0" w:color="auto"/>
        <w:right w:val="none" w:sz="0" w:space="0" w:color="auto"/>
      </w:divBdr>
    </w:div>
    <w:div w:id="1248537082">
      <w:bodyDiv w:val="1"/>
      <w:marLeft w:val="0"/>
      <w:marRight w:val="0"/>
      <w:marTop w:val="0"/>
      <w:marBottom w:val="0"/>
      <w:divBdr>
        <w:top w:val="none" w:sz="0" w:space="0" w:color="auto"/>
        <w:left w:val="none" w:sz="0" w:space="0" w:color="auto"/>
        <w:bottom w:val="none" w:sz="0" w:space="0" w:color="auto"/>
        <w:right w:val="none" w:sz="0" w:space="0" w:color="auto"/>
      </w:divBdr>
    </w:div>
    <w:div w:id="1335763474">
      <w:bodyDiv w:val="1"/>
      <w:marLeft w:val="0"/>
      <w:marRight w:val="0"/>
      <w:marTop w:val="0"/>
      <w:marBottom w:val="0"/>
      <w:divBdr>
        <w:top w:val="none" w:sz="0" w:space="0" w:color="auto"/>
        <w:left w:val="none" w:sz="0" w:space="0" w:color="auto"/>
        <w:bottom w:val="none" w:sz="0" w:space="0" w:color="auto"/>
        <w:right w:val="none" w:sz="0" w:space="0" w:color="auto"/>
      </w:divBdr>
    </w:div>
    <w:div w:id="1747654176">
      <w:bodyDiv w:val="1"/>
      <w:marLeft w:val="0"/>
      <w:marRight w:val="0"/>
      <w:marTop w:val="0"/>
      <w:marBottom w:val="0"/>
      <w:divBdr>
        <w:top w:val="none" w:sz="0" w:space="0" w:color="auto"/>
        <w:left w:val="none" w:sz="0" w:space="0" w:color="auto"/>
        <w:bottom w:val="none" w:sz="0" w:space="0" w:color="auto"/>
        <w:right w:val="none" w:sz="0" w:space="0" w:color="auto"/>
      </w:divBdr>
    </w:div>
    <w:div w:id="1781100293">
      <w:bodyDiv w:val="1"/>
      <w:marLeft w:val="0"/>
      <w:marRight w:val="0"/>
      <w:marTop w:val="0"/>
      <w:marBottom w:val="0"/>
      <w:divBdr>
        <w:top w:val="none" w:sz="0" w:space="0" w:color="auto"/>
        <w:left w:val="none" w:sz="0" w:space="0" w:color="auto"/>
        <w:bottom w:val="none" w:sz="0" w:space="0" w:color="auto"/>
        <w:right w:val="none" w:sz="0" w:space="0" w:color="auto"/>
      </w:divBdr>
    </w:div>
    <w:div w:id="1824391368">
      <w:bodyDiv w:val="1"/>
      <w:marLeft w:val="0"/>
      <w:marRight w:val="0"/>
      <w:marTop w:val="0"/>
      <w:marBottom w:val="0"/>
      <w:divBdr>
        <w:top w:val="none" w:sz="0" w:space="0" w:color="auto"/>
        <w:left w:val="none" w:sz="0" w:space="0" w:color="auto"/>
        <w:bottom w:val="none" w:sz="0" w:space="0" w:color="auto"/>
        <w:right w:val="none" w:sz="0" w:space="0" w:color="auto"/>
      </w:divBdr>
    </w:div>
    <w:div w:id="21016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DDA4B00D4D47CFBA13A9D0DBAD8CC9"/>
        <w:category>
          <w:name w:val="Generale"/>
          <w:gallery w:val="placeholder"/>
        </w:category>
        <w:types>
          <w:type w:val="bbPlcHdr"/>
        </w:types>
        <w:behaviors>
          <w:behavior w:val="content"/>
        </w:behaviors>
        <w:guid w:val="{BE2FEDDE-79A1-4EE5-946A-4CB6F4D71B76}"/>
      </w:docPartPr>
      <w:docPartBody>
        <w:p w:rsidR="001C5723" w:rsidRDefault="00D70B3E" w:rsidP="00D70B3E">
          <w:pPr>
            <w:pStyle w:val="FCDDA4B00D4D47CFBA13A9D0DBAD8CC99"/>
          </w:pPr>
          <w:r w:rsidRPr="005A4C65">
            <w:rPr>
              <w:bCs/>
              <w:color w:val="808080" w:themeColor="background1" w:themeShade="80"/>
              <w:sz w:val="24"/>
              <w:szCs w:val="24"/>
            </w:rPr>
            <w:t>_______________________________________</w:t>
          </w:r>
        </w:p>
      </w:docPartBody>
    </w:docPart>
    <w:docPart>
      <w:docPartPr>
        <w:name w:val="20D6D41C5990489DB13BD2CE86E25107"/>
        <w:category>
          <w:name w:val="Generale"/>
          <w:gallery w:val="placeholder"/>
        </w:category>
        <w:types>
          <w:type w:val="bbPlcHdr"/>
        </w:types>
        <w:behaviors>
          <w:behavior w:val="content"/>
        </w:behaviors>
        <w:guid w:val="{26F2A037-B057-4AD3-8C06-52509F392A49}"/>
      </w:docPartPr>
      <w:docPartBody>
        <w:p w:rsidR="0007293D" w:rsidRDefault="00986E8C" w:rsidP="00986E8C">
          <w:pPr>
            <w:pStyle w:val="20D6D41C5990489DB13BD2CE86E25107"/>
          </w:pPr>
          <w:r w:rsidRPr="007913F3">
            <w:rPr>
              <w:color w:val="808080"/>
            </w:rPr>
            <w:t>_______________________________________</w:t>
          </w:r>
        </w:p>
      </w:docPartBody>
    </w:docPart>
    <w:docPart>
      <w:docPartPr>
        <w:name w:val="331EB4224F6F4572B9D359462B36004A"/>
        <w:category>
          <w:name w:val="Generale"/>
          <w:gallery w:val="placeholder"/>
        </w:category>
        <w:types>
          <w:type w:val="bbPlcHdr"/>
        </w:types>
        <w:behaviors>
          <w:behavior w:val="content"/>
        </w:behaviors>
        <w:guid w:val="{801EC570-F22A-4B49-846F-16E0BB9AFBAE}"/>
      </w:docPartPr>
      <w:docPartBody>
        <w:p w:rsidR="0007293D" w:rsidRDefault="00986E8C" w:rsidP="00986E8C">
          <w:pPr>
            <w:pStyle w:val="331EB4224F6F4572B9D359462B36004A"/>
          </w:pPr>
          <w:r w:rsidRPr="007913F3">
            <w:rPr>
              <w:color w:val="808080"/>
            </w:rPr>
            <w:t>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E26"/>
    <w:rsid w:val="0007293D"/>
    <w:rsid w:val="00082E2A"/>
    <w:rsid w:val="000974FB"/>
    <w:rsid w:val="001C5723"/>
    <w:rsid w:val="002D168D"/>
    <w:rsid w:val="00397E26"/>
    <w:rsid w:val="004400E9"/>
    <w:rsid w:val="008D1F54"/>
    <w:rsid w:val="00986E8C"/>
    <w:rsid w:val="009D1B10"/>
    <w:rsid w:val="00D70B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CDDA4B00D4D47CFBA13A9D0DBAD8CC9">
    <w:name w:val="FCDDA4B00D4D47CFBA13A9D0DBAD8CC9"/>
    <w:rsid w:val="00397E26"/>
  </w:style>
  <w:style w:type="paragraph" w:customStyle="1" w:styleId="49A08BC68E7946FA88E1294C03964853">
    <w:name w:val="49A08BC68E7946FA88E1294C03964853"/>
    <w:rsid w:val="00397E26"/>
  </w:style>
  <w:style w:type="paragraph" w:customStyle="1" w:styleId="2F821371B36F49BB9F46AB922E7F8EE4">
    <w:name w:val="2F821371B36F49BB9F46AB922E7F8EE4"/>
    <w:rsid w:val="00397E26"/>
  </w:style>
  <w:style w:type="paragraph" w:customStyle="1" w:styleId="E11E452799494540BDBD5A27309D6594">
    <w:name w:val="E11E452799494540BDBD5A27309D6594"/>
    <w:rsid w:val="00397E26"/>
  </w:style>
  <w:style w:type="paragraph" w:customStyle="1" w:styleId="1311FAB8B05745EFB26183B6C2A6BFEE">
    <w:name w:val="1311FAB8B05745EFB26183B6C2A6BFEE"/>
    <w:rsid w:val="00397E26"/>
  </w:style>
  <w:style w:type="paragraph" w:customStyle="1" w:styleId="B4F82BE2752D480B85355388289221E6">
    <w:name w:val="B4F82BE2752D480B85355388289221E6"/>
    <w:rsid w:val="00397E26"/>
  </w:style>
  <w:style w:type="character" w:styleId="Testosegnaposto">
    <w:name w:val="Placeholder Text"/>
    <w:basedOn w:val="Carpredefinitoparagrafo"/>
    <w:uiPriority w:val="99"/>
    <w:semiHidden/>
    <w:rsid w:val="00D70B3E"/>
    <w:rPr>
      <w:color w:val="808080"/>
    </w:rPr>
  </w:style>
  <w:style w:type="paragraph" w:customStyle="1" w:styleId="FCDDA4B00D4D47CFBA13A9D0DBAD8CC91">
    <w:name w:val="FCDDA4B00D4D47CFBA13A9D0DBAD8CC91"/>
    <w:rsid w:val="00397E26"/>
    <w:pPr>
      <w:spacing w:after="0" w:line="240" w:lineRule="auto"/>
    </w:pPr>
    <w:rPr>
      <w:rFonts w:ascii="Garamond" w:eastAsia="Calibri" w:hAnsi="Garamond" w:cs="Times New Roman"/>
      <w:lang w:eastAsia="en-US"/>
    </w:rPr>
  </w:style>
  <w:style w:type="paragraph" w:customStyle="1" w:styleId="49A08BC68E7946FA88E1294C039648531">
    <w:name w:val="49A08BC68E7946FA88E1294C039648531"/>
    <w:rsid w:val="00397E26"/>
    <w:pPr>
      <w:spacing w:after="0" w:line="240" w:lineRule="auto"/>
    </w:pPr>
    <w:rPr>
      <w:rFonts w:ascii="Garamond" w:eastAsia="Calibri" w:hAnsi="Garamond" w:cs="Times New Roman"/>
      <w:lang w:eastAsia="en-US"/>
    </w:rPr>
  </w:style>
  <w:style w:type="paragraph" w:customStyle="1" w:styleId="2F821371B36F49BB9F46AB922E7F8EE41">
    <w:name w:val="2F821371B36F49BB9F46AB922E7F8EE41"/>
    <w:rsid w:val="00397E26"/>
    <w:pPr>
      <w:spacing w:after="0" w:line="240" w:lineRule="auto"/>
    </w:pPr>
    <w:rPr>
      <w:rFonts w:ascii="Garamond" w:eastAsia="Calibri" w:hAnsi="Garamond" w:cs="Times New Roman"/>
      <w:lang w:eastAsia="en-US"/>
    </w:rPr>
  </w:style>
  <w:style w:type="paragraph" w:customStyle="1" w:styleId="E11E452799494540BDBD5A27309D65941">
    <w:name w:val="E11E452799494540BDBD5A27309D65941"/>
    <w:rsid w:val="00397E26"/>
    <w:pPr>
      <w:spacing w:after="0" w:line="240" w:lineRule="auto"/>
    </w:pPr>
    <w:rPr>
      <w:rFonts w:ascii="Garamond" w:eastAsia="Calibri" w:hAnsi="Garamond" w:cs="Times New Roman"/>
      <w:lang w:eastAsia="en-US"/>
    </w:rPr>
  </w:style>
  <w:style w:type="paragraph" w:customStyle="1" w:styleId="1311FAB8B05745EFB26183B6C2A6BFEE1">
    <w:name w:val="1311FAB8B05745EFB26183B6C2A6BFEE1"/>
    <w:rsid w:val="00397E26"/>
    <w:pPr>
      <w:spacing w:after="0" w:line="240" w:lineRule="auto"/>
    </w:pPr>
    <w:rPr>
      <w:rFonts w:ascii="Garamond" w:eastAsia="Calibri" w:hAnsi="Garamond" w:cs="Times New Roman"/>
      <w:lang w:eastAsia="en-US"/>
    </w:rPr>
  </w:style>
  <w:style w:type="paragraph" w:customStyle="1" w:styleId="B4F82BE2752D480B85355388289221E61">
    <w:name w:val="B4F82BE2752D480B85355388289221E61"/>
    <w:rsid w:val="00397E26"/>
    <w:pPr>
      <w:spacing w:after="0" w:line="240" w:lineRule="auto"/>
    </w:pPr>
    <w:rPr>
      <w:rFonts w:ascii="Garamond" w:eastAsia="Calibri" w:hAnsi="Garamond" w:cs="Times New Roman"/>
      <w:lang w:eastAsia="en-US"/>
    </w:rPr>
  </w:style>
  <w:style w:type="paragraph" w:customStyle="1" w:styleId="4519C0C1E0414B0CB96E1C6BDA2640EB">
    <w:name w:val="4519C0C1E0414B0CB96E1C6BDA2640EB"/>
    <w:rsid w:val="00397E26"/>
  </w:style>
  <w:style w:type="paragraph" w:customStyle="1" w:styleId="CE61180235694EAA9EAD57865A246DCC">
    <w:name w:val="CE61180235694EAA9EAD57865A246DCC"/>
    <w:rsid w:val="00397E26"/>
  </w:style>
  <w:style w:type="paragraph" w:customStyle="1" w:styleId="FCDDA4B00D4D47CFBA13A9D0DBAD8CC92">
    <w:name w:val="FCDDA4B00D4D47CFBA13A9D0DBAD8CC92"/>
    <w:rsid w:val="00397E26"/>
    <w:pPr>
      <w:spacing w:after="0" w:line="240" w:lineRule="auto"/>
    </w:pPr>
    <w:rPr>
      <w:rFonts w:ascii="Garamond" w:eastAsia="Calibri" w:hAnsi="Garamond" w:cs="Times New Roman"/>
      <w:lang w:eastAsia="en-US"/>
    </w:rPr>
  </w:style>
  <w:style w:type="paragraph" w:customStyle="1" w:styleId="49A08BC68E7946FA88E1294C039648532">
    <w:name w:val="49A08BC68E7946FA88E1294C039648532"/>
    <w:rsid w:val="00397E26"/>
    <w:pPr>
      <w:spacing w:after="0" w:line="240" w:lineRule="auto"/>
    </w:pPr>
    <w:rPr>
      <w:rFonts w:ascii="Garamond" w:eastAsia="Calibri" w:hAnsi="Garamond" w:cs="Times New Roman"/>
      <w:lang w:eastAsia="en-US"/>
    </w:rPr>
  </w:style>
  <w:style w:type="paragraph" w:customStyle="1" w:styleId="2F821371B36F49BB9F46AB922E7F8EE42">
    <w:name w:val="2F821371B36F49BB9F46AB922E7F8EE42"/>
    <w:rsid w:val="00397E26"/>
    <w:pPr>
      <w:spacing w:after="0" w:line="240" w:lineRule="auto"/>
    </w:pPr>
    <w:rPr>
      <w:rFonts w:ascii="Garamond" w:eastAsia="Calibri" w:hAnsi="Garamond" w:cs="Times New Roman"/>
      <w:lang w:eastAsia="en-US"/>
    </w:rPr>
  </w:style>
  <w:style w:type="paragraph" w:customStyle="1" w:styleId="4519C0C1E0414B0CB96E1C6BDA2640EB1">
    <w:name w:val="4519C0C1E0414B0CB96E1C6BDA2640EB1"/>
    <w:rsid w:val="00397E26"/>
    <w:pPr>
      <w:spacing w:after="0" w:line="240" w:lineRule="auto"/>
    </w:pPr>
    <w:rPr>
      <w:rFonts w:ascii="Garamond" w:eastAsia="Calibri" w:hAnsi="Garamond" w:cs="Times New Roman"/>
      <w:lang w:eastAsia="en-US"/>
    </w:rPr>
  </w:style>
  <w:style w:type="paragraph" w:customStyle="1" w:styleId="CE61180235694EAA9EAD57865A246DCC1">
    <w:name w:val="CE61180235694EAA9EAD57865A246DCC1"/>
    <w:rsid w:val="00397E26"/>
    <w:pPr>
      <w:spacing w:after="0" w:line="240" w:lineRule="auto"/>
    </w:pPr>
    <w:rPr>
      <w:rFonts w:ascii="Garamond" w:eastAsia="Calibri" w:hAnsi="Garamond" w:cs="Times New Roman"/>
      <w:lang w:eastAsia="en-US"/>
    </w:rPr>
  </w:style>
  <w:style w:type="paragraph" w:customStyle="1" w:styleId="71C4677765C34F0EA6D77C5F1C1E98FF">
    <w:name w:val="71C4677765C34F0EA6D77C5F1C1E98FF"/>
    <w:rsid w:val="00397E26"/>
    <w:pPr>
      <w:spacing w:after="0" w:line="240" w:lineRule="auto"/>
    </w:pPr>
    <w:rPr>
      <w:rFonts w:ascii="Garamond" w:eastAsia="Calibri" w:hAnsi="Garamond" w:cs="Times New Roman"/>
      <w:lang w:eastAsia="en-US"/>
    </w:rPr>
  </w:style>
  <w:style w:type="paragraph" w:customStyle="1" w:styleId="FCDDA4B00D4D47CFBA13A9D0DBAD8CC93">
    <w:name w:val="FCDDA4B00D4D47CFBA13A9D0DBAD8CC93"/>
    <w:rsid w:val="00397E26"/>
    <w:pPr>
      <w:spacing w:after="0" w:line="240" w:lineRule="auto"/>
    </w:pPr>
    <w:rPr>
      <w:rFonts w:ascii="Garamond" w:eastAsia="Calibri" w:hAnsi="Garamond" w:cs="Times New Roman"/>
      <w:lang w:eastAsia="en-US"/>
    </w:rPr>
  </w:style>
  <w:style w:type="paragraph" w:customStyle="1" w:styleId="49A08BC68E7946FA88E1294C039648533">
    <w:name w:val="49A08BC68E7946FA88E1294C039648533"/>
    <w:rsid w:val="00397E26"/>
    <w:pPr>
      <w:spacing w:after="0" w:line="240" w:lineRule="auto"/>
    </w:pPr>
    <w:rPr>
      <w:rFonts w:ascii="Garamond" w:eastAsia="Calibri" w:hAnsi="Garamond" w:cs="Times New Roman"/>
      <w:lang w:eastAsia="en-US"/>
    </w:rPr>
  </w:style>
  <w:style w:type="paragraph" w:customStyle="1" w:styleId="2F821371B36F49BB9F46AB922E7F8EE43">
    <w:name w:val="2F821371B36F49BB9F46AB922E7F8EE43"/>
    <w:rsid w:val="00397E26"/>
    <w:pPr>
      <w:spacing w:after="0" w:line="240" w:lineRule="auto"/>
    </w:pPr>
    <w:rPr>
      <w:rFonts w:ascii="Garamond" w:eastAsia="Calibri" w:hAnsi="Garamond" w:cs="Times New Roman"/>
      <w:lang w:eastAsia="en-US"/>
    </w:rPr>
  </w:style>
  <w:style w:type="paragraph" w:customStyle="1" w:styleId="4519C0C1E0414B0CB96E1C6BDA2640EB2">
    <w:name w:val="4519C0C1E0414B0CB96E1C6BDA2640EB2"/>
    <w:rsid w:val="00397E26"/>
    <w:pPr>
      <w:spacing w:after="0" w:line="240" w:lineRule="auto"/>
    </w:pPr>
    <w:rPr>
      <w:rFonts w:ascii="Garamond" w:eastAsia="Calibri" w:hAnsi="Garamond" w:cs="Times New Roman"/>
      <w:lang w:eastAsia="en-US"/>
    </w:rPr>
  </w:style>
  <w:style w:type="paragraph" w:customStyle="1" w:styleId="CE61180235694EAA9EAD57865A246DCC2">
    <w:name w:val="CE61180235694EAA9EAD57865A246DCC2"/>
    <w:rsid w:val="00397E26"/>
    <w:pPr>
      <w:spacing w:after="0" w:line="240" w:lineRule="auto"/>
    </w:pPr>
    <w:rPr>
      <w:rFonts w:ascii="Garamond" w:eastAsia="Calibri" w:hAnsi="Garamond" w:cs="Times New Roman"/>
      <w:lang w:eastAsia="en-US"/>
    </w:rPr>
  </w:style>
  <w:style w:type="paragraph" w:customStyle="1" w:styleId="71C4677765C34F0EA6D77C5F1C1E98FF1">
    <w:name w:val="71C4677765C34F0EA6D77C5F1C1E98FF1"/>
    <w:rsid w:val="00397E26"/>
    <w:pPr>
      <w:spacing w:after="0" w:line="240" w:lineRule="auto"/>
    </w:pPr>
    <w:rPr>
      <w:rFonts w:ascii="Garamond" w:eastAsia="Calibri" w:hAnsi="Garamond" w:cs="Times New Roman"/>
      <w:lang w:eastAsia="en-US"/>
    </w:rPr>
  </w:style>
  <w:style w:type="paragraph" w:customStyle="1" w:styleId="C1CCEBA31AEA4BC19D579666B53B83AB">
    <w:name w:val="C1CCEBA31AEA4BC19D579666B53B83AB"/>
    <w:rsid w:val="008D1F54"/>
  </w:style>
  <w:style w:type="paragraph" w:customStyle="1" w:styleId="DF6AD308896D4BF7B2AF57B97543F664">
    <w:name w:val="DF6AD308896D4BF7B2AF57B97543F664"/>
    <w:rsid w:val="008D1F54"/>
  </w:style>
  <w:style w:type="paragraph" w:customStyle="1" w:styleId="FCDDA4B00D4D47CFBA13A9D0DBAD8CC94">
    <w:name w:val="FCDDA4B00D4D47CFBA13A9D0DBAD8CC94"/>
    <w:rsid w:val="008D1F54"/>
    <w:pPr>
      <w:spacing w:after="0" w:line="240" w:lineRule="auto"/>
    </w:pPr>
    <w:rPr>
      <w:rFonts w:ascii="Garamond" w:eastAsia="Calibri" w:hAnsi="Garamond" w:cs="Times New Roman"/>
      <w:lang w:eastAsia="en-US"/>
    </w:rPr>
  </w:style>
  <w:style w:type="paragraph" w:customStyle="1" w:styleId="49A08BC68E7946FA88E1294C039648534">
    <w:name w:val="49A08BC68E7946FA88E1294C039648534"/>
    <w:rsid w:val="008D1F54"/>
    <w:pPr>
      <w:spacing w:after="0" w:line="240" w:lineRule="auto"/>
    </w:pPr>
    <w:rPr>
      <w:rFonts w:ascii="Garamond" w:eastAsia="Calibri" w:hAnsi="Garamond" w:cs="Times New Roman"/>
      <w:lang w:eastAsia="en-US"/>
    </w:rPr>
  </w:style>
  <w:style w:type="paragraph" w:customStyle="1" w:styleId="2F821371B36F49BB9F46AB922E7F8EE44">
    <w:name w:val="2F821371B36F49BB9F46AB922E7F8EE44"/>
    <w:rsid w:val="008D1F54"/>
    <w:pPr>
      <w:spacing w:after="0" w:line="240" w:lineRule="auto"/>
    </w:pPr>
    <w:rPr>
      <w:rFonts w:ascii="Garamond" w:eastAsia="Calibri" w:hAnsi="Garamond" w:cs="Times New Roman"/>
      <w:lang w:eastAsia="en-US"/>
    </w:rPr>
  </w:style>
  <w:style w:type="paragraph" w:customStyle="1" w:styleId="DF6AD308896D4BF7B2AF57B97543F6641">
    <w:name w:val="DF6AD308896D4BF7B2AF57B97543F6641"/>
    <w:rsid w:val="008D1F54"/>
    <w:pPr>
      <w:spacing w:after="0" w:line="240" w:lineRule="auto"/>
    </w:pPr>
    <w:rPr>
      <w:rFonts w:ascii="Garamond" w:eastAsia="Calibri" w:hAnsi="Garamond" w:cs="Times New Roman"/>
      <w:lang w:eastAsia="en-US"/>
    </w:rPr>
  </w:style>
  <w:style w:type="paragraph" w:customStyle="1" w:styleId="FCDDA4B00D4D47CFBA13A9D0DBAD8CC95">
    <w:name w:val="FCDDA4B00D4D47CFBA13A9D0DBAD8CC95"/>
    <w:rsid w:val="00082E2A"/>
    <w:pPr>
      <w:spacing w:after="0" w:line="240" w:lineRule="auto"/>
    </w:pPr>
    <w:rPr>
      <w:rFonts w:ascii="Garamond" w:eastAsia="Calibri" w:hAnsi="Garamond" w:cs="Times New Roman"/>
      <w:lang w:eastAsia="en-US"/>
    </w:rPr>
  </w:style>
  <w:style w:type="paragraph" w:customStyle="1" w:styleId="49A08BC68E7946FA88E1294C039648535">
    <w:name w:val="49A08BC68E7946FA88E1294C039648535"/>
    <w:rsid w:val="00082E2A"/>
    <w:pPr>
      <w:spacing w:after="0" w:line="240" w:lineRule="auto"/>
    </w:pPr>
    <w:rPr>
      <w:rFonts w:ascii="Garamond" w:eastAsia="Calibri" w:hAnsi="Garamond" w:cs="Times New Roman"/>
      <w:lang w:eastAsia="en-US"/>
    </w:rPr>
  </w:style>
  <w:style w:type="paragraph" w:customStyle="1" w:styleId="2F821371B36F49BB9F46AB922E7F8EE45">
    <w:name w:val="2F821371B36F49BB9F46AB922E7F8EE45"/>
    <w:rsid w:val="00082E2A"/>
    <w:pPr>
      <w:spacing w:after="0" w:line="240" w:lineRule="auto"/>
    </w:pPr>
    <w:rPr>
      <w:rFonts w:ascii="Garamond" w:eastAsia="Calibri" w:hAnsi="Garamond" w:cs="Times New Roman"/>
      <w:lang w:eastAsia="en-US"/>
    </w:rPr>
  </w:style>
  <w:style w:type="paragraph" w:customStyle="1" w:styleId="EC737D19221349E48225A7017312C9E5">
    <w:name w:val="EC737D19221349E48225A7017312C9E5"/>
    <w:rsid w:val="00082E2A"/>
  </w:style>
  <w:style w:type="paragraph" w:customStyle="1" w:styleId="EE68EC3DC1494574AE803CB05FF56AC5">
    <w:name w:val="EE68EC3DC1494574AE803CB05FF56AC5"/>
    <w:rsid w:val="00082E2A"/>
  </w:style>
  <w:style w:type="paragraph" w:customStyle="1" w:styleId="FCDDA4B00D4D47CFBA13A9D0DBAD8CC96">
    <w:name w:val="FCDDA4B00D4D47CFBA13A9D0DBAD8CC96"/>
    <w:rsid w:val="00D70B3E"/>
    <w:pPr>
      <w:spacing w:after="0" w:line="240" w:lineRule="auto"/>
    </w:pPr>
    <w:rPr>
      <w:rFonts w:ascii="Garamond" w:eastAsia="Calibri" w:hAnsi="Garamond" w:cs="Times New Roman"/>
      <w:lang w:eastAsia="en-US"/>
    </w:rPr>
  </w:style>
  <w:style w:type="paragraph" w:customStyle="1" w:styleId="49A08BC68E7946FA88E1294C039648536">
    <w:name w:val="49A08BC68E7946FA88E1294C039648536"/>
    <w:rsid w:val="00D70B3E"/>
    <w:pPr>
      <w:spacing w:after="0" w:line="240" w:lineRule="auto"/>
    </w:pPr>
    <w:rPr>
      <w:rFonts w:ascii="Garamond" w:eastAsia="Calibri" w:hAnsi="Garamond" w:cs="Times New Roman"/>
      <w:lang w:eastAsia="en-US"/>
    </w:rPr>
  </w:style>
  <w:style w:type="paragraph" w:customStyle="1" w:styleId="2F821371B36F49BB9F46AB922E7F8EE46">
    <w:name w:val="2F821371B36F49BB9F46AB922E7F8EE46"/>
    <w:rsid w:val="00D70B3E"/>
    <w:pPr>
      <w:spacing w:after="0" w:line="240" w:lineRule="auto"/>
    </w:pPr>
    <w:rPr>
      <w:rFonts w:ascii="Garamond" w:eastAsia="Calibri" w:hAnsi="Garamond" w:cs="Times New Roman"/>
      <w:lang w:eastAsia="en-US"/>
    </w:rPr>
  </w:style>
  <w:style w:type="paragraph" w:customStyle="1" w:styleId="33395B5DC9474FA2AC960FE8E27A783B">
    <w:name w:val="33395B5DC9474FA2AC960FE8E27A783B"/>
    <w:rsid w:val="00D70B3E"/>
    <w:pPr>
      <w:spacing w:after="0" w:line="240" w:lineRule="auto"/>
    </w:pPr>
    <w:rPr>
      <w:rFonts w:ascii="Garamond" w:eastAsia="Calibri" w:hAnsi="Garamond" w:cs="Times New Roman"/>
      <w:lang w:eastAsia="en-US"/>
    </w:rPr>
  </w:style>
  <w:style w:type="paragraph" w:customStyle="1" w:styleId="194B00B4E3764593882E8E1F396C2518">
    <w:name w:val="194B00B4E3764593882E8E1F396C2518"/>
    <w:rsid w:val="00D70B3E"/>
    <w:pPr>
      <w:spacing w:after="0" w:line="240" w:lineRule="auto"/>
    </w:pPr>
    <w:rPr>
      <w:rFonts w:ascii="Garamond" w:eastAsia="Calibri" w:hAnsi="Garamond" w:cs="Times New Roman"/>
      <w:lang w:eastAsia="en-US"/>
    </w:rPr>
  </w:style>
  <w:style w:type="paragraph" w:customStyle="1" w:styleId="991BD91F3C9A4C76A14FF0C1A3377E24">
    <w:name w:val="991BD91F3C9A4C76A14FF0C1A3377E24"/>
    <w:rsid w:val="00D70B3E"/>
    <w:pPr>
      <w:spacing w:after="0" w:line="240" w:lineRule="auto"/>
    </w:pPr>
    <w:rPr>
      <w:rFonts w:ascii="Garamond" w:eastAsia="Calibri" w:hAnsi="Garamond" w:cs="Times New Roman"/>
      <w:lang w:eastAsia="en-US"/>
    </w:rPr>
  </w:style>
  <w:style w:type="paragraph" w:customStyle="1" w:styleId="42B2529946A84052B10335EACD52463A">
    <w:name w:val="42B2529946A84052B10335EACD52463A"/>
    <w:rsid w:val="00D70B3E"/>
    <w:pPr>
      <w:spacing w:after="0" w:line="240" w:lineRule="auto"/>
    </w:pPr>
    <w:rPr>
      <w:rFonts w:ascii="Garamond" w:eastAsia="Calibri" w:hAnsi="Garamond" w:cs="Times New Roman"/>
      <w:lang w:eastAsia="en-US"/>
    </w:rPr>
  </w:style>
  <w:style w:type="paragraph" w:customStyle="1" w:styleId="92F87884F8224A2CAB2D83FC806F1757">
    <w:name w:val="92F87884F8224A2CAB2D83FC806F1757"/>
    <w:rsid w:val="00D70B3E"/>
    <w:pPr>
      <w:spacing w:after="0" w:line="240" w:lineRule="auto"/>
    </w:pPr>
    <w:rPr>
      <w:rFonts w:ascii="Garamond" w:eastAsia="Calibri" w:hAnsi="Garamond" w:cs="Times New Roman"/>
      <w:lang w:eastAsia="en-US"/>
    </w:rPr>
  </w:style>
  <w:style w:type="paragraph" w:customStyle="1" w:styleId="F0A9D52AC3A5460CBBED5679D7623163">
    <w:name w:val="F0A9D52AC3A5460CBBED5679D7623163"/>
    <w:rsid w:val="00D70B3E"/>
  </w:style>
  <w:style w:type="paragraph" w:customStyle="1" w:styleId="D953C98E776043EEAAA77718FA2C3563">
    <w:name w:val="D953C98E776043EEAAA77718FA2C3563"/>
    <w:rsid w:val="00D70B3E"/>
  </w:style>
  <w:style w:type="paragraph" w:customStyle="1" w:styleId="267AE4C6EB3B45CFA714FA85BF93892B">
    <w:name w:val="267AE4C6EB3B45CFA714FA85BF93892B"/>
    <w:rsid w:val="00D70B3E"/>
  </w:style>
  <w:style w:type="paragraph" w:customStyle="1" w:styleId="B9008D9019BF47D0B80AD510BEAC1030">
    <w:name w:val="B9008D9019BF47D0B80AD510BEAC1030"/>
    <w:rsid w:val="00D70B3E"/>
  </w:style>
  <w:style w:type="paragraph" w:customStyle="1" w:styleId="759D9CDE96AA4CA79653E397A51F0CE1">
    <w:name w:val="759D9CDE96AA4CA79653E397A51F0CE1"/>
    <w:rsid w:val="00D70B3E"/>
  </w:style>
  <w:style w:type="paragraph" w:customStyle="1" w:styleId="E960487352D14FEFA7D6C593CEADF676">
    <w:name w:val="E960487352D14FEFA7D6C593CEADF676"/>
    <w:rsid w:val="00D70B3E"/>
  </w:style>
  <w:style w:type="paragraph" w:customStyle="1" w:styleId="0E1A928213F94EDDBD40BB3AD676ACC5">
    <w:name w:val="0E1A928213F94EDDBD40BB3AD676ACC5"/>
    <w:rsid w:val="00D70B3E"/>
  </w:style>
  <w:style w:type="paragraph" w:customStyle="1" w:styleId="FCDDA4B00D4D47CFBA13A9D0DBAD8CC97">
    <w:name w:val="FCDDA4B00D4D47CFBA13A9D0DBAD8CC97"/>
    <w:rsid w:val="00D70B3E"/>
    <w:pPr>
      <w:spacing w:after="0" w:line="240" w:lineRule="auto"/>
    </w:pPr>
    <w:rPr>
      <w:rFonts w:ascii="Garamond" w:eastAsia="Calibri" w:hAnsi="Garamond" w:cs="Times New Roman"/>
      <w:lang w:eastAsia="en-US"/>
    </w:rPr>
  </w:style>
  <w:style w:type="paragraph" w:customStyle="1" w:styleId="49A08BC68E7946FA88E1294C039648537">
    <w:name w:val="49A08BC68E7946FA88E1294C039648537"/>
    <w:rsid w:val="00D70B3E"/>
    <w:pPr>
      <w:spacing w:after="0" w:line="240" w:lineRule="auto"/>
    </w:pPr>
    <w:rPr>
      <w:rFonts w:ascii="Garamond" w:eastAsia="Calibri" w:hAnsi="Garamond" w:cs="Times New Roman"/>
      <w:lang w:eastAsia="en-US"/>
    </w:rPr>
  </w:style>
  <w:style w:type="paragraph" w:customStyle="1" w:styleId="2F821371B36F49BB9F46AB922E7F8EE47">
    <w:name w:val="2F821371B36F49BB9F46AB922E7F8EE47"/>
    <w:rsid w:val="00D70B3E"/>
    <w:pPr>
      <w:spacing w:after="0" w:line="240" w:lineRule="auto"/>
    </w:pPr>
    <w:rPr>
      <w:rFonts w:ascii="Garamond" w:eastAsia="Calibri" w:hAnsi="Garamond" w:cs="Times New Roman"/>
      <w:lang w:eastAsia="en-US"/>
    </w:rPr>
  </w:style>
  <w:style w:type="paragraph" w:customStyle="1" w:styleId="33395B5DC9474FA2AC960FE8E27A783B1">
    <w:name w:val="33395B5DC9474FA2AC960FE8E27A783B1"/>
    <w:rsid w:val="00D70B3E"/>
    <w:pPr>
      <w:spacing w:after="0" w:line="240" w:lineRule="auto"/>
    </w:pPr>
    <w:rPr>
      <w:rFonts w:ascii="Garamond" w:eastAsia="Calibri" w:hAnsi="Garamond" w:cs="Times New Roman"/>
      <w:lang w:eastAsia="en-US"/>
    </w:rPr>
  </w:style>
  <w:style w:type="paragraph" w:customStyle="1" w:styleId="194B00B4E3764593882E8E1F396C25181">
    <w:name w:val="194B00B4E3764593882E8E1F396C25181"/>
    <w:rsid w:val="00D70B3E"/>
    <w:pPr>
      <w:spacing w:after="0" w:line="240" w:lineRule="auto"/>
    </w:pPr>
    <w:rPr>
      <w:rFonts w:ascii="Garamond" w:eastAsia="Calibri" w:hAnsi="Garamond" w:cs="Times New Roman"/>
      <w:lang w:eastAsia="en-US"/>
    </w:rPr>
  </w:style>
  <w:style w:type="paragraph" w:customStyle="1" w:styleId="991BD91F3C9A4C76A14FF0C1A3377E241">
    <w:name w:val="991BD91F3C9A4C76A14FF0C1A3377E241"/>
    <w:rsid w:val="00D70B3E"/>
    <w:pPr>
      <w:spacing w:after="0" w:line="240" w:lineRule="auto"/>
    </w:pPr>
    <w:rPr>
      <w:rFonts w:ascii="Garamond" w:eastAsia="Calibri" w:hAnsi="Garamond" w:cs="Times New Roman"/>
      <w:lang w:eastAsia="en-US"/>
    </w:rPr>
  </w:style>
  <w:style w:type="paragraph" w:customStyle="1" w:styleId="42B2529946A84052B10335EACD52463A1">
    <w:name w:val="42B2529946A84052B10335EACD52463A1"/>
    <w:rsid w:val="00D70B3E"/>
    <w:pPr>
      <w:spacing w:after="0" w:line="240" w:lineRule="auto"/>
    </w:pPr>
    <w:rPr>
      <w:rFonts w:ascii="Garamond" w:eastAsia="Calibri" w:hAnsi="Garamond" w:cs="Times New Roman"/>
      <w:lang w:eastAsia="en-US"/>
    </w:rPr>
  </w:style>
  <w:style w:type="paragraph" w:customStyle="1" w:styleId="92F87884F8224A2CAB2D83FC806F17571">
    <w:name w:val="92F87884F8224A2CAB2D83FC806F17571"/>
    <w:rsid w:val="00D70B3E"/>
    <w:pPr>
      <w:spacing w:after="0" w:line="240" w:lineRule="auto"/>
    </w:pPr>
    <w:rPr>
      <w:rFonts w:ascii="Garamond" w:eastAsia="Calibri" w:hAnsi="Garamond" w:cs="Times New Roman"/>
      <w:lang w:eastAsia="en-US"/>
    </w:rPr>
  </w:style>
  <w:style w:type="paragraph" w:customStyle="1" w:styleId="B9008D9019BF47D0B80AD510BEAC10301">
    <w:name w:val="B9008D9019BF47D0B80AD510BEAC10301"/>
    <w:rsid w:val="00D70B3E"/>
    <w:pPr>
      <w:spacing w:after="0" w:line="240" w:lineRule="auto"/>
    </w:pPr>
    <w:rPr>
      <w:rFonts w:ascii="Garamond" w:eastAsia="Calibri" w:hAnsi="Garamond" w:cs="Times New Roman"/>
      <w:lang w:eastAsia="en-US"/>
    </w:rPr>
  </w:style>
  <w:style w:type="paragraph" w:customStyle="1" w:styleId="759D9CDE96AA4CA79653E397A51F0CE11">
    <w:name w:val="759D9CDE96AA4CA79653E397A51F0CE11"/>
    <w:rsid w:val="00D70B3E"/>
    <w:pPr>
      <w:spacing w:after="0" w:line="240" w:lineRule="auto"/>
    </w:pPr>
    <w:rPr>
      <w:rFonts w:ascii="Garamond" w:eastAsia="Calibri" w:hAnsi="Garamond" w:cs="Times New Roman"/>
      <w:lang w:eastAsia="en-US"/>
    </w:rPr>
  </w:style>
  <w:style w:type="paragraph" w:customStyle="1" w:styleId="E960487352D14FEFA7D6C593CEADF6761">
    <w:name w:val="E960487352D14FEFA7D6C593CEADF6761"/>
    <w:rsid w:val="00D70B3E"/>
    <w:pPr>
      <w:spacing w:after="0" w:line="240" w:lineRule="auto"/>
    </w:pPr>
    <w:rPr>
      <w:rFonts w:ascii="Garamond" w:eastAsia="Calibri" w:hAnsi="Garamond" w:cs="Times New Roman"/>
      <w:lang w:eastAsia="en-US"/>
    </w:rPr>
  </w:style>
  <w:style w:type="paragraph" w:customStyle="1" w:styleId="0E1A928213F94EDDBD40BB3AD676ACC51">
    <w:name w:val="0E1A928213F94EDDBD40BB3AD676ACC51"/>
    <w:rsid w:val="00D70B3E"/>
    <w:pPr>
      <w:spacing w:after="0" w:line="240" w:lineRule="auto"/>
    </w:pPr>
    <w:rPr>
      <w:rFonts w:ascii="Garamond" w:eastAsia="Calibri" w:hAnsi="Garamond" w:cs="Times New Roman"/>
      <w:lang w:eastAsia="en-US"/>
    </w:rPr>
  </w:style>
  <w:style w:type="paragraph" w:customStyle="1" w:styleId="F19358FA475C42079E010D63E68AF16B">
    <w:name w:val="F19358FA475C42079E010D63E68AF16B"/>
    <w:rsid w:val="00D70B3E"/>
  </w:style>
  <w:style w:type="paragraph" w:customStyle="1" w:styleId="0CDA4E94C4DE43E09F26576F3F4AD6C7">
    <w:name w:val="0CDA4E94C4DE43E09F26576F3F4AD6C7"/>
    <w:rsid w:val="00D70B3E"/>
  </w:style>
  <w:style w:type="paragraph" w:customStyle="1" w:styleId="FCDDA4B00D4D47CFBA13A9D0DBAD8CC98">
    <w:name w:val="FCDDA4B00D4D47CFBA13A9D0DBAD8CC98"/>
    <w:rsid w:val="00D70B3E"/>
    <w:pPr>
      <w:spacing w:after="0" w:line="240" w:lineRule="auto"/>
    </w:pPr>
    <w:rPr>
      <w:rFonts w:ascii="Garamond" w:eastAsia="Calibri" w:hAnsi="Garamond" w:cs="Times New Roman"/>
      <w:lang w:eastAsia="en-US"/>
    </w:rPr>
  </w:style>
  <w:style w:type="paragraph" w:customStyle="1" w:styleId="49A08BC68E7946FA88E1294C039648538">
    <w:name w:val="49A08BC68E7946FA88E1294C039648538"/>
    <w:rsid w:val="00D70B3E"/>
    <w:pPr>
      <w:spacing w:after="0" w:line="240" w:lineRule="auto"/>
    </w:pPr>
    <w:rPr>
      <w:rFonts w:ascii="Garamond" w:eastAsia="Calibri" w:hAnsi="Garamond" w:cs="Times New Roman"/>
      <w:lang w:eastAsia="en-US"/>
    </w:rPr>
  </w:style>
  <w:style w:type="paragraph" w:customStyle="1" w:styleId="2F821371B36F49BB9F46AB922E7F8EE48">
    <w:name w:val="2F821371B36F49BB9F46AB922E7F8EE48"/>
    <w:rsid w:val="00D70B3E"/>
    <w:pPr>
      <w:spacing w:after="0" w:line="240" w:lineRule="auto"/>
    </w:pPr>
    <w:rPr>
      <w:rFonts w:ascii="Garamond" w:eastAsia="Calibri" w:hAnsi="Garamond" w:cs="Times New Roman"/>
      <w:lang w:eastAsia="en-US"/>
    </w:rPr>
  </w:style>
  <w:style w:type="paragraph" w:customStyle="1" w:styleId="33395B5DC9474FA2AC960FE8E27A783B2">
    <w:name w:val="33395B5DC9474FA2AC960FE8E27A783B2"/>
    <w:rsid w:val="00D70B3E"/>
    <w:pPr>
      <w:spacing w:after="0" w:line="240" w:lineRule="auto"/>
    </w:pPr>
    <w:rPr>
      <w:rFonts w:ascii="Garamond" w:eastAsia="Calibri" w:hAnsi="Garamond" w:cs="Times New Roman"/>
      <w:lang w:eastAsia="en-US"/>
    </w:rPr>
  </w:style>
  <w:style w:type="paragraph" w:customStyle="1" w:styleId="194B00B4E3764593882E8E1F396C25182">
    <w:name w:val="194B00B4E3764593882E8E1F396C25182"/>
    <w:rsid w:val="00D70B3E"/>
    <w:pPr>
      <w:spacing w:after="0" w:line="240" w:lineRule="auto"/>
    </w:pPr>
    <w:rPr>
      <w:rFonts w:ascii="Garamond" w:eastAsia="Calibri" w:hAnsi="Garamond" w:cs="Times New Roman"/>
      <w:lang w:eastAsia="en-US"/>
    </w:rPr>
  </w:style>
  <w:style w:type="paragraph" w:customStyle="1" w:styleId="991BD91F3C9A4C76A14FF0C1A3377E242">
    <w:name w:val="991BD91F3C9A4C76A14FF0C1A3377E242"/>
    <w:rsid w:val="00D70B3E"/>
    <w:pPr>
      <w:spacing w:after="0" w:line="240" w:lineRule="auto"/>
    </w:pPr>
    <w:rPr>
      <w:rFonts w:ascii="Garamond" w:eastAsia="Calibri" w:hAnsi="Garamond" w:cs="Times New Roman"/>
      <w:lang w:eastAsia="en-US"/>
    </w:rPr>
  </w:style>
  <w:style w:type="paragraph" w:customStyle="1" w:styleId="42B2529946A84052B10335EACD52463A2">
    <w:name w:val="42B2529946A84052B10335EACD52463A2"/>
    <w:rsid w:val="00D70B3E"/>
    <w:pPr>
      <w:spacing w:after="0" w:line="240" w:lineRule="auto"/>
    </w:pPr>
    <w:rPr>
      <w:rFonts w:ascii="Garamond" w:eastAsia="Calibri" w:hAnsi="Garamond" w:cs="Times New Roman"/>
      <w:lang w:eastAsia="en-US"/>
    </w:rPr>
  </w:style>
  <w:style w:type="paragraph" w:customStyle="1" w:styleId="92F87884F8224A2CAB2D83FC806F17572">
    <w:name w:val="92F87884F8224A2CAB2D83FC806F17572"/>
    <w:rsid w:val="00D70B3E"/>
    <w:pPr>
      <w:spacing w:after="0" w:line="240" w:lineRule="auto"/>
    </w:pPr>
    <w:rPr>
      <w:rFonts w:ascii="Garamond" w:eastAsia="Calibri" w:hAnsi="Garamond" w:cs="Times New Roman"/>
      <w:lang w:eastAsia="en-US"/>
    </w:rPr>
  </w:style>
  <w:style w:type="paragraph" w:customStyle="1" w:styleId="B9008D9019BF47D0B80AD510BEAC10302">
    <w:name w:val="B9008D9019BF47D0B80AD510BEAC10302"/>
    <w:rsid w:val="00D70B3E"/>
    <w:pPr>
      <w:spacing w:after="0" w:line="240" w:lineRule="auto"/>
    </w:pPr>
    <w:rPr>
      <w:rFonts w:ascii="Garamond" w:eastAsia="Calibri" w:hAnsi="Garamond" w:cs="Times New Roman"/>
      <w:lang w:eastAsia="en-US"/>
    </w:rPr>
  </w:style>
  <w:style w:type="paragraph" w:customStyle="1" w:styleId="759D9CDE96AA4CA79653E397A51F0CE12">
    <w:name w:val="759D9CDE96AA4CA79653E397A51F0CE12"/>
    <w:rsid w:val="00D70B3E"/>
    <w:pPr>
      <w:spacing w:after="0" w:line="240" w:lineRule="auto"/>
    </w:pPr>
    <w:rPr>
      <w:rFonts w:ascii="Garamond" w:eastAsia="Calibri" w:hAnsi="Garamond" w:cs="Times New Roman"/>
      <w:lang w:eastAsia="en-US"/>
    </w:rPr>
  </w:style>
  <w:style w:type="paragraph" w:customStyle="1" w:styleId="E960487352D14FEFA7D6C593CEADF6762">
    <w:name w:val="E960487352D14FEFA7D6C593CEADF6762"/>
    <w:rsid w:val="00D70B3E"/>
    <w:pPr>
      <w:spacing w:after="0" w:line="240" w:lineRule="auto"/>
    </w:pPr>
    <w:rPr>
      <w:rFonts w:ascii="Garamond" w:eastAsia="Calibri" w:hAnsi="Garamond" w:cs="Times New Roman"/>
      <w:lang w:eastAsia="en-US"/>
    </w:rPr>
  </w:style>
  <w:style w:type="paragraph" w:customStyle="1" w:styleId="0E1A928213F94EDDBD40BB3AD676ACC52">
    <w:name w:val="0E1A928213F94EDDBD40BB3AD676ACC52"/>
    <w:rsid w:val="00D70B3E"/>
    <w:pPr>
      <w:spacing w:after="0" w:line="240" w:lineRule="auto"/>
    </w:pPr>
    <w:rPr>
      <w:rFonts w:ascii="Garamond" w:eastAsia="Calibri" w:hAnsi="Garamond" w:cs="Times New Roman"/>
      <w:lang w:eastAsia="en-US"/>
    </w:rPr>
  </w:style>
  <w:style w:type="paragraph" w:customStyle="1" w:styleId="F19358FA475C42079E010D63E68AF16B1">
    <w:name w:val="F19358FA475C42079E010D63E68AF16B1"/>
    <w:rsid w:val="00D70B3E"/>
    <w:pPr>
      <w:spacing w:after="0" w:line="240" w:lineRule="auto"/>
    </w:pPr>
    <w:rPr>
      <w:rFonts w:ascii="Garamond" w:eastAsia="Calibri" w:hAnsi="Garamond" w:cs="Times New Roman"/>
      <w:lang w:eastAsia="en-US"/>
    </w:rPr>
  </w:style>
  <w:style w:type="paragraph" w:customStyle="1" w:styleId="0CDA4E94C4DE43E09F26576F3F4AD6C71">
    <w:name w:val="0CDA4E94C4DE43E09F26576F3F4AD6C71"/>
    <w:rsid w:val="00D70B3E"/>
    <w:pPr>
      <w:spacing w:after="0" w:line="240" w:lineRule="auto"/>
    </w:pPr>
    <w:rPr>
      <w:rFonts w:ascii="Garamond" w:eastAsia="Calibri" w:hAnsi="Garamond" w:cs="Times New Roman"/>
      <w:lang w:eastAsia="en-US"/>
    </w:rPr>
  </w:style>
  <w:style w:type="paragraph" w:customStyle="1" w:styleId="20C1FE87057B402BA168624B25AB68BD">
    <w:name w:val="20C1FE87057B402BA168624B25AB68BD"/>
    <w:rsid w:val="00D70B3E"/>
  </w:style>
  <w:style w:type="paragraph" w:customStyle="1" w:styleId="A6D0B1ECE22B4E51AFB9222E5447E2F5">
    <w:name w:val="A6D0B1ECE22B4E51AFB9222E5447E2F5"/>
    <w:rsid w:val="00D70B3E"/>
  </w:style>
  <w:style w:type="paragraph" w:customStyle="1" w:styleId="2C64955A4ACB4EDFA90FF6ED32E1534D">
    <w:name w:val="2C64955A4ACB4EDFA90FF6ED32E1534D"/>
    <w:rsid w:val="00D70B3E"/>
  </w:style>
  <w:style w:type="paragraph" w:customStyle="1" w:styleId="FCDDA4B00D4D47CFBA13A9D0DBAD8CC99">
    <w:name w:val="FCDDA4B00D4D47CFBA13A9D0DBAD8CC99"/>
    <w:rsid w:val="00D70B3E"/>
    <w:pPr>
      <w:spacing w:after="0" w:line="240" w:lineRule="auto"/>
    </w:pPr>
    <w:rPr>
      <w:rFonts w:ascii="Garamond" w:eastAsia="Calibri" w:hAnsi="Garamond" w:cs="Times New Roman"/>
      <w:lang w:eastAsia="en-US"/>
    </w:rPr>
  </w:style>
  <w:style w:type="paragraph" w:customStyle="1" w:styleId="49A08BC68E7946FA88E1294C039648539">
    <w:name w:val="49A08BC68E7946FA88E1294C039648539"/>
    <w:rsid w:val="00D70B3E"/>
    <w:pPr>
      <w:spacing w:after="0" w:line="240" w:lineRule="auto"/>
    </w:pPr>
    <w:rPr>
      <w:rFonts w:ascii="Garamond" w:eastAsia="Calibri" w:hAnsi="Garamond" w:cs="Times New Roman"/>
      <w:lang w:eastAsia="en-US"/>
    </w:rPr>
  </w:style>
  <w:style w:type="paragraph" w:customStyle="1" w:styleId="2F821371B36F49BB9F46AB922E7F8EE49">
    <w:name w:val="2F821371B36F49BB9F46AB922E7F8EE49"/>
    <w:rsid w:val="00D70B3E"/>
    <w:pPr>
      <w:spacing w:after="0" w:line="240" w:lineRule="auto"/>
    </w:pPr>
    <w:rPr>
      <w:rFonts w:ascii="Garamond" w:eastAsia="Calibri" w:hAnsi="Garamond" w:cs="Times New Roman"/>
      <w:lang w:eastAsia="en-US"/>
    </w:rPr>
  </w:style>
  <w:style w:type="paragraph" w:customStyle="1" w:styleId="33395B5DC9474FA2AC960FE8E27A783B3">
    <w:name w:val="33395B5DC9474FA2AC960FE8E27A783B3"/>
    <w:rsid w:val="00D70B3E"/>
    <w:pPr>
      <w:spacing w:after="0" w:line="240" w:lineRule="auto"/>
    </w:pPr>
    <w:rPr>
      <w:rFonts w:ascii="Garamond" w:eastAsia="Calibri" w:hAnsi="Garamond" w:cs="Times New Roman"/>
      <w:lang w:eastAsia="en-US"/>
    </w:rPr>
  </w:style>
  <w:style w:type="paragraph" w:customStyle="1" w:styleId="194B00B4E3764593882E8E1F396C25183">
    <w:name w:val="194B00B4E3764593882E8E1F396C25183"/>
    <w:rsid w:val="00D70B3E"/>
    <w:pPr>
      <w:spacing w:after="0" w:line="240" w:lineRule="auto"/>
    </w:pPr>
    <w:rPr>
      <w:rFonts w:ascii="Garamond" w:eastAsia="Calibri" w:hAnsi="Garamond" w:cs="Times New Roman"/>
      <w:lang w:eastAsia="en-US"/>
    </w:rPr>
  </w:style>
  <w:style w:type="paragraph" w:customStyle="1" w:styleId="991BD91F3C9A4C76A14FF0C1A3377E243">
    <w:name w:val="991BD91F3C9A4C76A14FF0C1A3377E243"/>
    <w:rsid w:val="00D70B3E"/>
    <w:pPr>
      <w:spacing w:after="0" w:line="240" w:lineRule="auto"/>
    </w:pPr>
    <w:rPr>
      <w:rFonts w:ascii="Garamond" w:eastAsia="Calibri" w:hAnsi="Garamond" w:cs="Times New Roman"/>
      <w:lang w:eastAsia="en-US"/>
    </w:rPr>
  </w:style>
  <w:style w:type="paragraph" w:customStyle="1" w:styleId="42B2529946A84052B10335EACD52463A3">
    <w:name w:val="42B2529946A84052B10335EACD52463A3"/>
    <w:rsid w:val="00D70B3E"/>
    <w:pPr>
      <w:spacing w:after="0" w:line="240" w:lineRule="auto"/>
    </w:pPr>
    <w:rPr>
      <w:rFonts w:ascii="Garamond" w:eastAsia="Calibri" w:hAnsi="Garamond" w:cs="Times New Roman"/>
      <w:lang w:eastAsia="en-US"/>
    </w:rPr>
  </w:style>
  <w:style w:type="paragraph" w:customStyle="1" w:styleId="92F87884F8224A2CAB2D83FC806F17573">
    <w:name w:val="92F87884F8224A2CAB2D83FC806F17573"/>
    <w:rsid w:val="00D70B3E"/>
    <w:pPr>
      <w:spacing w:after="0" w:line="240" w:lineRule="auto"/>
    </w:pPr>
    <w:rPr>
      <w:rFonts w:ascii="Garamond" w:eastAsia="Calibri" w:hAnsi="Garamond" w:cs="Times New Roman"/>
      <w:lang w:eastAsia="en-US"/>
    </w:rPr>
  </w:style>
  <w:style w:type="paragraph" w:customStyle="1" w:styleId="B9008D9019BF47D0B80AD510BEAC10303">
    <w:name w:val="B9008D9019BF47D0B80AD510BEAC10303"/>
    <w:rsid w:val="00D70B3E"/>
    <w:pPr>
      <w:spacing w:after="0" w:line="240" w:lineRule="auto"/>
    </w:pPr>
    <w:rPr>
      <w:rFonts w:ascii="Garamond" w:eastAsia="Calibri" w:hAnsi="Garamond" w:cs="Times New Roman"/>
      <w:lang w:eastAsia="en-US"/>
    </w:rPr>
  </w:style>
  <w:style w:type="paragraph" w:customStyle="1" w:styleId="759D9CDE96AA4CA79653E397A51F0CE13">
    <w:name w:val="759D9CDE96AA4CA79653E397A51F0CE13"/>
    <w:rsid w:val="00D70B3E"/>
    <w:pPr>
      <w:spacing w:after="0" w:line="240" w:lineRule="auto"/>
    </w:pPr>
    <w:rPr>
      <w:rFonts w:ascii="Garamond" w:eastAsia="Calibri" w:hAnsi="Garamond" w:cs="Times New Roman"/>
      <w:lang w:eastAsia="en-US"/>
    </w:rPr>
  </w:style>
  <w:style w:type="paragraph" w:customStyle="1" w:styleId="E960487352D14FEFA7D6C593CEADF6763">
    <w:name w:val="E960487352D14FEFA7D6C593CEADF6763"/>
    <w:rsid w:val="00D70B3E"/>
    <w:pPr>
      <w:spacing w:after="0" w:line="240" w:lineRule="auto"/>
    </w:pPr>
    <w:rPr>
      <w:rFonts w:ascii="Garamond" w:eastAsia="Calibri" w:hAnsi="Garamond" w:cs="Times New Roman"/>
      <w:lang w:eastAsia="en-US"/>
    </w:rPr>
  </w:style>
  <w:style w:type="paragraph" w:customStyle="1" w:styleId="0E1A928213F94EDDBD40BB3AD676ACC53">
    <w:name w:val="0E1A928213F94EDDBD40BB3AD676ACC53"/>
    <w:rsid w:val="00D70B3E"/>
    <w:pPr>
      <w:spacing w:after="0" w:line="240" w:lineRule="auto"/>
    </w:pPr>
    <w:rPr>
      <w:rFonts w:ascii="Garamond" w:eastAsia="Calibri" w:hAnsi="Garamond" w:cs="Times New Roman"/>
      <w:lang w:eastAsia="en-US"/>
    </w:rPr>
  </w:style>
  <w:style w:type="paragraph" w:customStyle="1" w:styleId="F19358FA475C42079E010D63E68AF16B2">
    <w:name w:val="F19358FA475C42079E010D63E68AF16B2"/>
    <w:rsid w:val="00D70B3E"/>
    <w:pPr>
      <w:spacing w:after="0" w:line="240" w:lineRule="auto"/>
    </w:pPr>
    <w:rPr>
      <w:rFonts w:ascii="Garamond" w:eastAsia="Calibri" w:hAnsi="Garamond" w:cs="Times New Roman"/>
      <w:lang w:eastAsia="en-US"/>
    </w:rPr>
  </w:style>
  <w:style w:type="paragraph" w:customStyle="1" w:styleId="0CDA4E94C4DE43E09F26576F3F4AD6C72">
    <w:name w:val="0CDA4E94C4DE43E09F26576F3F4AD6C72"/>
    <w:rsid w:val="00D70B3E"/>
    <w:pPr>
      <w:spacing w:after="0" w:line="240" w:lineRule="auto"/>
    </w:pPr>
    <w:rPr>
      <w:rFonts w:ascii="Garamond" w:eastAsia="Calibri" w:hAnsi="Garamond" w:cs="Times New Roman"/>
      <w:lang w:eastAsia="en-US"/>
    </w:rPr>
  </w:style>
  <w:style w:type="paragraph" w:customStyle="1" w:styleId="20C1FE87057B402BA168624B25AB68BD1">
    <w:name w:val="20C1FE87057B402BA168624B25AB68BD1"/>
    <w:rsid w:val="00D70B3E"/>
    <w:pPr>
      <w:spacing w:after="0" w:line="240" w:lineRule="auto"/>
    </w:pPr>
    <w:rPr>
      <w:rFonts w:ascii="Garamond" w:eastAsia="Calibri" w:hAnsi="Garamond" w:cs="Times New Roman"/>
      <w:lang w:eastAsia="en-US"/>
    </w:rPr>
  </w:style>
  <w:style w:type="paragraph" w:customStyle="1" w:styleId="A6D0B1ECE22B4E51AFB9222E5447E2F51">
    <w:name w:val="A6D0B1ECE22B4E51AFB9222E5447E2F51"/>
    <w:rsid w:val="00D70B3E"/>
    <w:pPr>
      <w:spacing w:after="0" w:line="240" w:lineRule="auto"/>
    </w:pPr>
    <w:rPr>
      <w:rFonts w:ascii="Garamond" w:eastAsia="Calibri" w:hAnsi="Garamond" w:cs="Times New Roman"/>
      <w:lang w:eastAsia="en-US"/>
    </w:rPr>
  </w:style>
  <w:style w:type="paragraph" w:customStyle="1" w:styleId="2C64955A4ACB4EDFA90FF6ED32E1534D1">
    <w:name w:val="2C64955A4ACB4EDFA90FF6ED32E1534D1"/>
    <w:rsid w:val="00D70B3E"/>
    <w:pPr>
      <w:spacing w:after="0" w:line="240" w:lineRule="auto"/>
    </w:pPr>
    <w:rPr>
      <w:rFonts w:ascii="Garamond" w:eastAsia="Calibri" w:hAnsi="Garamond" w:cs="Times New Roman"/>
      <w:lang w:eastAsia="en-US"/>
    </w:rPr>
  </w:style>
  <w:style w:type="paragraph" w:customStyle="1" w:styleId="20D6D41C5990489DB13BD2CE86E25107">
    <w:name w:val="20D6D41C5990489DB13BD2CE86E25107"/>
    <w:rsid w:val="00986E8C"/>
    <w:pPr>
      <w:spacing w:after="160" w:line="259" w:lineRule="auto"/>
    </w:pPr>
  </w:style>
  <w:style w:type="paragraph" w:customStyle="1" w:styleId="331EB4224F6F4572B9D359462B36004A">
    <w:name w:val="331EB4224F6F4572B9D359462B36004A"/>
    <w:rsid w:val="00986E8C"/>
    <w:pPr>
      <w:spacing w:after="160" w:line="259" w:lineRule="auto"/>
    </w:pPr>
  </w:style>
  <w:style w:type="paragraph" w:customStyle="1" w:styleId="803D726C016643FD8F1FD15F687BEDD5">
    <w:name w:val="803D726C016643FD8F1FD15F687BEDD5"/>
    <w:rsid w:val="0007293D"/>
    <w:pPr>
      <w:spacing w:after="160" w:line="259" w:lineRule="auto"/>
    </w:pPr>
  </w:style>
  <w:style w:type="paragraph" w:customStyle="1" w:styleId="A2EC1057C3584351987D78CB1A882192">
    <w:name w:val="A2EC1057C3584351987D78CB1A882192"/>
    <w:rsid w:val="0007293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93C35-2152-47AA-A4AE-48483D14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7</Pages>
  <Words>1667</Words>
  <Characters>9507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Marchiori Patrizia</dc:creator>
  <cp:lastModifiedBy>Visconti Sara</cp:lastModifiedBy>
  <cp:revision>71</cp:revision>
  <cp:lastPrinted>2018-01-15T09:16:00Z</cp:lastPrinted>
  <dcterms:created xsi:type="dcterms:W3CDTF">2021-06-14T14:48:00Z</dcterms:created>
  <dcterms:modified xsi:type="dcterms:W3CDTF">2025-12-01T09:58:00Z</dcterms:modified>
</cp:coreProperties>
</file>