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bdr00</w:t>
      </w:r>
      <w:r w:rsidR="00D102BA" w:rsidRPr="00D102BA">
        <w:rPr>
          <w:rFonts w:ascii="Garamond" w:hAnsi="Garamond" w:cs="Arial"/>
          <w:b/>
          <w:sz w:val="24"/>
          <w:szCs w:val="24"/>
        </w:rPr>
        <w:t>6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D102BA" w:rsidRPr="00D102BA">
        <w:rPr>
          <w:rFonts w:ascii="Garamond" w:hAnsi="Garamond" w:cs="Arial"/>
          <w:b/>
          <w:sz w:val="22"/>
          <w:szCs w:val="22"/>
        </w:rPr>
        <w:t>Metodi di sintesi alternativi del Finerenone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bookmarkStart w:id="0" w:name="_GoBack"/>
            <w:bookmarkEnd w:id="0"/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4A42C0" w:rsidRDefault="004A42C0" w:rsidP="004A42C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A42C0">
              <w:rPr>
                <w:rFonts w:ascii="Garamond" w:hAnsi="Garamond" w:cs="Arial"/>
                <w:sz w:val="22"/>
                <w:szCs w:val="22"/>
              </w:rPr>
              <w:t>di non essere in possesso del titolo di Dottore di Ricerca – PhD;</w:t>
            </w:r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73A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1"/>
    <o:shapelayout v:ext="edit">
      <o:idmap v:ext="edit" data="1"/>
    </o:shapelayout>
  </w:shapeDefaults>
  <w:decimalSymbol w:val=","/>
  <w:listSeparator w:val=";"/>
  <w14:docId w14:val="127D9B92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FFE0-02EF-4870-B576-508B7FBC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20</cp:revision>
  <cp:lastPrinted>2012-07-24T13:01:00Z</cp:lastPrinted>
  <dcterms:created xsi:type="dcterms:W3CDTF">2012-02-16T13:43:00Z</dcterms:created>
  <dcterms:modified xsi:type="dcterms:W3CDTF">2025-10-07T08:47:00Z</dcterms:modified>
</cp:coreProperties>
</file>