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24" w:rsidRDefault="00D86324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404F8B" w:rsidRPr="00890D52" w:rsidRDefault="00614CB1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MODELLO </w:t>
      </w:r>
      <w:r w:rsidR="003F6C45">
        <w:rPr>
          <w:rFonts w:ascii="Garamond" w:hAnsi="Garamond"/>
          <w:szCs w:val="24"/>
        </w:rPr>
        <w:t>B</w:t>
      </w:r>
      <w:r>
        <w:rPr>
          <w:rFonts w:ascii="Garamond" w:hAnsi="Garamond"/>
          <w:szCs w:val="24"/>
        </w:rPr>
        <w:t xml:space="preserve"> - </w:t>
      </w:r>
      <w:r w:rsidR="0052034E">
        <w:rPr>
          <w:rFonts w:ascii="Garamond" w:hAnsi="Garamond"/>
          <w:szCs w:val="24"/>
        </w:rPr>
        <w:t>CANDIDATURA</w:t>
      </w:r>
      <w:r w:rsidR="00AC01A4">
        <w:rPr>
          <w:rFonts w:ascii="Garamond" w:hAnsi="Garamond"/>
          <w:szCs w:val="24"/>
        </w:rPr>
        <w:t xml:space="preserve"> PER L’ELEZIONE </w:t>
      </w:r>
      <w:r>
        <w:rPr>
          <w:rFonts w:ascii="Garamond" w:hAnsi="Garamond"/>
          <w:szCs w:val="24"/>
        </w:rPr>
        <w:t>DI</w:t>
      </w:r>
      <w:r w:rsidR="00D04306">
        <w:rPr>
          <w:rFonts w:ascii="Garamond" w:hAnsi="Garamond"/>
          <w:szCs w:val="24"/>
        </w:rPr>
        <w:t xml:space="preserve"> N. 4</w:t>
      </w:r>
      <w:r>
        <w:rPr>
          <w:rFonts w:ascii="Garamond" w:hAnsi="Garamond"/>
          <w:szCs w:val="24"/>
        </w:rPr>
        <w:t xml:space="preserve"> RAPPRESENTANTI</w:t>
      </w:r>
      <w:r w:rsidR="00AC01A4">
        <w:rPr>
          <w:rFonts w:ascii="Garamond" w:hAnsi="Garamond"/>
          <w:szCs w:val="24"/>
        </w:rPr>
        <w:t xml:space="preserve"> DE</w:t>
      </w:r>
      <w:r w:rsidR="00153B32">
        <w:rPr>
          <w:rFonts w:ascii="Garamond" w:hAnsi="Garamond"/>
          <w:szCs w:val="24"/>
        </w:rPr>
        <w:t>L PERSONALE TECNICO AMMINISTRATIVO</w:t>
      </w:r>
      <w:r>
        <w:rPr>
          <w:rFonts w:ascii="Garamond" w:hAnsi="Garamond"/>
          <w:szCs w:val="24"/>
        </w:rPr>
        <w:t xml:space="preserve"> </w:t>
      </w:r>
      <w:r w:rsidR="00AC01A4">
        <w:rPr>
          <w:rFonts w:ascii="Garamond" w:hAnsi="Garamond"/>
          <w:szCs w:val="24"/>
        </w:rPr>
        <w:t>NEL SENATO ACCADEMICO</w:t>
      </w:r>
    </w:p>
    <w:p w:rsidR="00CF38D4" w:rsidRPr="00890D52" w:rsidRDefault="00CF38D4" w:rsidP="00443260">
      <w:pPr>
        <w:pStyle w:val="Corpodeltesto"/>
        <w:rPr>
          <w:rFonts w:ascii="Garamond" w:hAnsi="Garamond"/>
          <w:szCs w:val="24"/>
        </w:rPr>
      </w:pPr>
    </w:p>
    <w:p w:rsidR="001D3F7B" w:rsidRPr="007B74B1" w:rsidRDefault="001D3F7B" w:rsidP="001D3F7B">
      <w:pPr>
        <w:jc w:val="right"/>
        <w:rPr>
          <w:rFonts w:ascii="Garamond" w:hAnsi="Garamond" w:cs="Arial"/>
          <w:sz w:val="24"/>
          <w:szCs w:val="24"/>
        </w:rPr>
      </w:pPr>
      <w:r w:rsidRPr="007B74B1">
        <w:rPr>
          <w:rFonts w:ascii="Garamond" w:hAnsi="Garamond" w:cs="Arial"/>
          <w:sz w:val="24"/>
          <w:szCs w:val="24"/>
        </w:rPr>
        <w:t>All’Ufficio elettorale centrale presso il Servizio Affari generali</w:t>
      </w:r>
    </w:p>
    <w:p w:rsidR="00443260" w:rsidRPr="00890D52" w:rsidRDefault="001C493C" w:rsidP="00443260">
      <w:pPr>
        <w:pStyle w:val="Titolo4"/>
        <w:rPr>
          <w:rFonts w:ascii="Garamond" w:hAnsi="Garamond"/>
          <w:szCs w:val="24"/>
          <w:u w:val="none"/>
        </w:rPr>
      </w:pPr>
      <w:r w:rsidRPr="00890D52">
        <w:rPr>
          <w:rFonts w:ascii="Garamond" w:hAnsi="Garamond"/>
          <w:szCs w:val="24"/>
          <w:u w:val="none"/>
        </w:rPr>
        <w:t>Via Ravasi, 2 -</w:t>
      </w:r>
      <w:r w:rsidR="00443260" w:rsidRPr="00890D52">
        <w:rPr>
          <w:rFonts w:ascii="Garamond" w:hAnsi="Garamond"/>
          <w:szCs w:val="24"/>
          <w:u w:val="none"/>
        </w:rPr>
        <w:t xml:space="preserve"> Varese</w:t>
      </w:r>
    </w:p>
    <w:p w:rsidR="00443260" w:rsidRPr="00890D52" w:rsidRDefault="00443260" w:rsidP="00443260">
      <w:pPr>
        <w:jc w:val="right"/>
        <w:rPr>
          <w:rFonts w:ascii="Garamond" w:hAnsi="Garamond" w:cs="Arial"/>
          <w:sz w:val="24"/>
          <w:szCs w:val="24"/>
        </w:rPr>
      </w:pPr>
    </w:p>
    <w:p w:rsidR="00CF38D4" w:rsidRPr="00890D52" w:rsidRDefault="00CF38D4" w:rsidP="00443260">
      <w:pPr>
        <w:jc w:val="right"/>
        <w:rPr>
          <w:rFonts w:ascii="Garamond" w:hAnsi="Garamond" w:cs="Arial"/>
          <w:sz w:val="24"/>
          <w:szCs w:val="24"/>
        </w:rPr>
      </w:pPr>
    </w:p>
    <w:p w:rsidR="00700E35" w:rsidRPr="00890D52" w:rsidRDefault="00443260" w:rsidP="00AC01A4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I</w:t>
      </w:r>
      <w:r w:rsidR="00DC2D8B">
        <w:rPr>
          <w:rFonts w:ascii="Garamond" w:hAnsi="Garamond" w:cs="Arial"/>
          <w:sz w:val="24"/>
          <w:szCs w:val="24"/>
        </w:rPr>
        <w:t>l/la sottoscritto/a</w:t>
      </w:r>
    </w:p>
    <w:p w:rsidR="00700E35" w:rsidRPr="00890D52" w:rsidRDefault="00700E35" w:rsidP="00700E35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700E35" w:rsidRPr="00890D52" w:rsidTr="00015C07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0E35" w:rsidRPr="00890D52" w:rsidRDefault="00700E35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:rsidTr="00015C07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E35" w:rsidRPr="00890D52" w:rsidRDefault="00700E35" w:rsidP="00015C07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</w:tcPr>
          <w:p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:rsidTr="00015C07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0E35" w:rsidRPr="00890D52" w:rsidRDefault="00700E35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700E35" w:rsidRDefault="00700E35" w:rsidP="00700E35">
      <w:pPr>
        <w:jc w:val="both"/>
        <w:rPr>
          <w:rFonts w:ascii="Garamond" w:hAnsi="Garamond" w:cs="Arial"/>
          <w:sz w:val="24"/>
          <w:szCs w:val="24"/>
        </w:rPr>
      </w:pPr>
    </w:p>
    <w:p w:rsidR="00015C07" w:rsidRPr="00890D52" w:rsidRDefault="00015C07" w:rsidP="00D13E64">
      <w:pPr>
        <w:jc w:val="both"/>
        <w:rPr>
          <w:rFonts w:ascii="Garamond" w:hAnsi="Garamond" w:cs="Arial"/>
          <w:sz w:val="24"/>
          <w:szCs w:val="24"/>
        </w:rPr>
      </w:pPr>
    </w:p>
    <w:p w:rsidR="00471222" w:rsidRPr="00890D52" w:rsidRDefault="00471222" w:rsidP="001D3F7B">
      <w:pPr>
        <w:spacing w:line="360" w:lineRule="auto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C2D8B">
        <w:rPr>
          <w:rFonts w:ascii="Garamond" w:hAnsi="Garamond"/>
          <w:sz w:val="24"/>
          <w:szCs w:val="24"/>
        </w:rPr>
        <w:t>resenta la propria</w:t>
      </w:r>
      <w:r>
        <w:rPr>
          <w:rFonts w:ascii="Garamond" w:hAnsi="Garamond" w:cs="Arial"/>
          <w:b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candidatura a rappresentante del personale tecnico amministrativo nel Senato Accademico</w:t>
      </w:r>
      <w:r w:rsidR="001D3F7B">
        <w:rPr>
          <w:rFonts w:ascii="Garamond" w:hAnsi="Garamond"/>
          <w:sz w:val="24"/>
          <w:szCs w:val="24"/>
        </w:rPr>
        <w:t xml:space="preserve"> e</w:t>
      </w:r>
    </w:p>
    <w:p w:rsidR="00291566" w:rsidRPr="00890D52" w:rsidRDefault="0052034E" w:rsidP="00291566">
      <w:pPr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i/>
          <w:sz w:val="24"/>
          <w:szCs w:val="24"/>
        </w:rPr>
        <w:t xml:space="preserve">consapevole delle sanzioni penali, nel caso di dichiarazioni mendaci, di formazione o uso di atti falsi, richiamate dall’articolo 76 del decreto del Presidente della Repubblica n. 445/2000 e </w:t>
      </w:r>
      <w:proofErr w:type="spellStart"/>
      <w:r>
        <w:rPr>
          <w:rFonts w:ascii="Garamond" w:hAnsi="Garamond" w:cs="Arial"/>
          <w:b/>
          <w:i/>
          <w:sz w:val="24"/>
          <w:szCs w:val="24"/>
        </w:rPr>
        <w:t>s.m.i.</w:t>
      </w:r>
      <w:proofErr w:type="spellEnd"/>
    </w:p>
    <w:p w:rsidR="00392E29" w:rsidRDefault="00392E29" w:rsidP="00291566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:rsidR="006B6F35" w:rsidRDefault="00443260" w:rsidP="00AC01A4">
      <w:pPr>
        <w:jc w:val="center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DICHIARA</w:t>
      </w:r>
    </w:p>
    <w:p w:rsidR="008A049D" w:rsidRDefault="008A049D" w:rsidP="008A049D">
      <w:pPr>
        <w:contextualSpacing/>
        <w:jc w:val="both"/>
        <w:rPr>
          <w:rFonts w:ascii="Garamond" w:hAnsi="Garamond" w:cs="Arial"/>
          <w:sz w:val="24"/>
          <w:szCs w:val="24"/>
        </w:rPr>
      </w:pPr>
    </w:p>
    <w:p w:rsidR="003F314E" w:rsidRPr="003F314E" w:rsidRDefault="003F314E" w:rsidP="001D3F7B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 w:cs="Arial"/>
          <w:sz w:val="24"/>
          <w:szCs w:val="24"/>
          <w:lang w:val="fr-FR"/>
        </w:rPr>
      </w:pPr>
      <w:r w:rsidRPr="00890D52">
        <w:rPr>
          <w:rFonts w:ascii="Garamond" w:hAnsi="Garamond" w:cs="Arial"/>
          <w:sz w:val="24"/>
          <w:szCs w:val="24"/>
        </w:rPr>
        <w:t>d</w:t>
      </w:r>
      <w:r w:rsidRPr="00890D5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aver preso visione del decreto di indizione delle elezioni dei rappresentanti del personale in Senato Accademico per il quadriennio 1/1/2025 – 31/12/2028</w:t>
      </w:r>
      <w:r>
        <w:rPr>
          <w:rFonts w:ascii="Garamond" w:hAnsi="Garamond"/>
          <w:sz w:val="24"/>
          <w:szCs w:val="24"/>
        </w:rPr>
        <w:t>;</w:t>
      </w:r>
    </w:p>
    <w:p w:rsidR="003F314E" w:rsidRPr="003F314E" w:rsidRDefault="003F314E" w:rsidP="003F314E">
      <w:pPr>
        <w:pStyle w:val="Paragrafoelenco"/>
        <w:spacing w:line="276" w:lineRule="auto"/>
        <w:jc w:val="both"/>
        <w:rPr>
          <w:rFonts w:ascii="Garamond" w:hAnsi="Garamond" w:cs="Arial"/>
          <w:sz w:val="24"/>
          <w:szCs w:val="24"/>
          <w:lang w:val="fr-FR"/>
        </w:rPr>
      </w:pPr>
      <w:bookmarkStart w:id="0" w:name="_GoBack"/>
      <w:bookmarkEnd w:id="0"/>
    </w:p>
    <w:p w:rsidR="008A049D" w:rsidRPr="001D3F7B" w:rsidRDefault="008A049D" w:rsidP="001D3F7B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 w:cs="Arial"/>
          <w:sz w:val="24"/>
          <w:szCs w:val="24"/>
          <w:lang w:val="fr-FR"/>
        </w:rPr>
      </w:pPr>
      <w:r w:rsidRPr="001D3F7B">
        <w:rPr>
          <w:rFonts w:ascii="Garamond" w:hAnsi="Garamond" w:cs="Calibri,Bold"/>
          <w:bCs/>
          <w:sz w:val="24"/>
          <w:szCs w:val="24"/>
        </w:rPr>
        <w:t>di non ricoprire, oppure, qualora attualmente ricoperte, di impegnarsi, in caso di elezione, a far cessare e a non assumere le seguenti cariche per tutta la durata del mandato di senatore accademico</w:t>
      </w:r>
      <w:r w:rsidRPr="001D3F7B">
        <w:rPr>
          <w:rFonts w:ascii="Garamond" w:hAnsi="Garamond" w:cs="Arial"/>
          <w:sz w:val="24"/>
          <w:szCs w:val="24"/>
          <w:lang w:val="fr-FR"/>
        </w:rPr>
        <w:t xml:space="preserve"> (</w:t>
      </w:r>
      <w:r w:rsidRPr="001D3F7B">
        <w:rPr>
          <w:rFonts w:ascii="Garamond" w:hAnsi="Garamond" w:cs="Calibri,Bold"/>
          <w:bCs/>
          <w:sz w:val="24"/>
          <w:szCs w:val="24"/>
        </w:rPr>
        <w:t>situazioni di incompatibilità, ai sensi dell’art. 2 lett. s) della L. 240/2010, dell’art. 10 dello Statuto di Ateneo, dell’art. 8 del Regolamento generale di Ateneo e del documento denominato ‘Descrizione del sistema di AQ di Ateneo’ approvato dal Senato Accademico nella seduta del 17 luglio 2019)</w:t>
      </w:r>
      <w:r w:rsidRPr="001D3F7B">
        <w:rPr>
          <w:rFonts w:ascii="Garamond" w:hAnsi="Garamond" w:cs="Arial"/>
          <w:sz w:val="24"/>
          <w:szCs w:val="24"/>
          <w:lang w:val="fr-FR"/>
        </w:rPr>
        <w:t>:</w:t>
      </w:r>
    </w:p>
    <w:p w:rsidR="008A049D" w:rsidRDefault="008A049D" w:rsidP="008A049D">
      <w:pPr>
        <w:spacing w:line="276" w:lineRule="auto"/>
        <w:jc w:val="both"/>
        <w:rPr>
          <w:rFonts w:ascii="Garamond" w:hAnsi="Garamond" w:cs="Arial"/>
          <w:b/>
          <w:sz w:val="24"/>
          <w:szCs w:val="24"/>
          <w:lang w:val="fr-FR"/>
        </w:rPr>
      </w:pPr>
    </w:p>
    <w:p w:rsidR="008A049D" w:rsidRPr="00CB34AA" w:rsidRDefault="008A049D" w:rsidP="008A049D">
      <w:pPr>
        <w:numPr>
          <w:ilvl w:val="0"/>
          <w:numId w:val="9"/>
        </w:numPr>
        <w:spacing w:line="360" w:lineRule="auto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CB34AA">
        <w:rPr>
          <w:rFonts w:ascii="Garamond" w:hAnsi="Garamond" w:cs="Arial"/>
          <w:sz w:val="24"/>
          <w:szCs w:val="24"/>
        </w:rPr>
        <w:t>componente del Consiglio di Amministrazione o del Consiglio direttivo delle Scuole di Specializzazione di altri Atenei;</w:t>
      </w:r>
    </w:p>
    <w:p w:rsidR="008A049D" w:rsidRPr="00CB34AA" w:rsidRDefault="008A049D" w:rsidP="008A049D">
      <w:pPr>
        <w:numPr>
          <w:ilvl w:val="0"/>
          <w:numId w:val="9"/>
        </w:numPr>
        <w:spacing w:line="360" w:lineRule="auto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CB34AA">
        <w:rPr>
          <w:rFonts w:ascii="Garamond" w:hAnsi="Garamond" w:cs="Arial"/>
          <w:sz w:val="24"/>
          <w:szCs w:val="24"/>
        </w:rPr>
        <w:t>incarichi di natura politica o amministrativa;</w:t>
      </w:r>
    </w:p>
    <w:p w:rsidR="008A049D" w:rsidRPr="00CB34AA" w:rsidRDefault="008A049D" w:rsidP="008A049D">
      <w:pPr>
        <w:numPr>
          <w:ilvl w:val="0"/>
          <w:numId w:val="9"/>
        </w:numPr>
        <w:spacing w:line="360" w:lineRule="auto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CB34AA">
        <w:rPr>
          <w:rFonts w:ascii="Garamond" w:hAnsi="Garamond" w:cs="Arial"/>
          <w:sz w:val="24"/>
          <w:szCs w:val="24"/>
        </w:rPr>
        <w:t>componente del Consiglio di Amministrazione, del Senato Accademico, del Nucleo di Valutazione o del Collegio dei revisori, presso altri Atenei;</w:t>
      </w:r>
    </w:p>
    <w:p w:rsidR="008A049D" w:rsidRPr="00CB34AA" w:rsidRDefault="008A049D" w:rsidP="008A049D">
      <w:pPr>
        <w:numPr>
          <w:ilvl w:val="0"/>
          <w:numId w:val="9"/>
        </w:numPr>
        <w:spacing w:line="360" w:lineRule="auto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CB34AA">
        <w:rPr>
          <w:rFonts w:ascii="Garamond" w:hAnsi="Garamond" w:cs="Arial"/>
          <w:sz w:val="24"/>
          <w:szCs w:val="24"/>
        </w:rPr>
        <w:t>funzioni inerenti alla programmazione, al finanziamento e alla valutazione delle attività universitarie nel Ministero e nell’ANVUR;</w:t>
      </w:r>
    </w:p>
    <w:p w:rsidR="008A049D" w:rsidRPr="00CB34AA" w:rsidRDefault="008A049D" w:rsidP="008A049D">
      <w:pPr>
        <w:numPr>
          <w:ilvl w:val="0"/>
          <w:numId w:val="9"/>
        </w:numPr>
        <w:spacing w:line="360" w:lineRule="auto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CB34AA">
        <w:rPr>
          <w:rFonts w:ascii="Garamond" w:hAnsi="Garamond" w:cs="Arial"/>
          <w:sz w:val="24"/>
          <w:szCs w:val="24"/>
        </w:rPr>
        <w:lastRenderedPageBreak/>
        <w:t>componente del Nucleo di Valutazione, Collegio dei Revisori, Comitato Unico di Garanzia CUG, Consulta Ateneo/Territorio e Collegio di Disciplina dell’Università degli Studi dell’Insubria;</w:t>
      </w:r>
    </w:p>
    <w:p w:rsidR="008A049D" w:rsidRDefault="008A049D" w:rsidP="008A049D">
      <w:pPr>
        <w:numPr>
          <w:ilvl w:val="0"/>
          <w:numId w:val="9"/>
        </w:numPr>
        <w:spacing w:line="360" w:lineRule="auto"/>
        <w:ind w:left="714" w:hanging="357"/>
        <w:jc w:val="both"/>
        <w:rPr>
          <w:rFonts w:ascii="Garamond" w:hAnsi="Garamond" w:cs="Arial"/>
          <w:sz w:val="24"/>
          <w:szCs w:val="24"/>
        </w:rPr>
      </w:pPr>
      <w:bookmarkStart w:id="1" w:name="_Hlk52531363"/>
      <w:r w:rsidRPr="00CB34AA">
        <w:rPr>
          <w:rFonts w:ascii="Garamond" w:hAnsi="Garamond" w:cs="Arial"/>
          <w:sz w:val="24"/>
          <w:szCs w:val="24"/>
        </w:rPr>
        <w:t>coordinatore o componente del Presidio per la Qualità dell’Ateneo (PQA)</w:t>
      </w:r>
    </w:p>
    <w:p w:rsidR="003E6007" w:rsidRPr="00CB34AA" w:rsidRDefault="003E6007" w:rsidP="003E6007">
      <w:pPr>
        <w:spacing w:line="360" w:lineRule="auto"/>
        <w:ind w:left="714"/>
        <w:jc w:val="both"/>
        <w:rPr>
          <w:rFonts w:ascii="Garamond" w:hAnsi="Garamond" w:cs="Arial"/>
          <w:sz w:val="24"/>
          <w:szCs w:val="24"/>
        </w:rPr>
      </w:pPr>
    </w:p>
    <w:bookmarkEnd w:id="1"/>
    <w:p w:rsidR="004B686E" w:rsidRPr="001D3F7B" w:rsidRDefault="004B686E" w:rsidP="004B686E">
      <w:pPr>
        <w:pStyle w:val="Paragrafoelenco"/>
        <w:numPr>
          <w:ilvl w:val="0"/>
          <w:numId w:val="11"/>
        </w:numPr>
        <w:jc w:val="both"/>
        <w:rPr>
          <w:rFonts w:ascii="Garamond" w:hAnsi="Garamond" w:cs="Arial"/>
          <w:sz w:val="24"/>
          <w:szCs w:val="24"/>
        </w:rPr>
      </w:pPr>
      <w:r w:rsidRPr="001D3F7B">
        <w:rPr>
          <w:rFonts w:ascii="Garamond" w:hAnsi="Garamond" w:cs="Arial"/>
          <w:sz w:val="24"/>
          <w:szCs w:val="24"/>
        </w:rPr>
        <w:t xml:space="preserve">di </w:t>
      </w:r>
      <w:r w:rsidRPr="001D3F7B">
        <w:rPr>
          <w:rFonts w:ascii="Garamond" w:hAnsi="Garamond" w:cs="Arial"/>
          <w:color w:val="000000" w:themeColor="text1"/>
          <w:sz w:val="24"/>
          <w:szCs w:val="24"/>
        </w:rPr>
        <w:t xml:space="preserve">non essere </w:t>
      </w:r>
      <w:r w:rsidRPr="001D3F7B">
        <w:rPr>
          <w:rFonts w:ascii="Garamond" w:hAnsi="Garamond" w:cs="Arial"/>
          <w:sz w:val="24"/>
          <w:szCs w:val="24"/>
        </w:rPr>
        <w:t>sospeso dal servizio a causa di procedimento penale o disciplinare, in via cautelativa o definitiva</w:t>
      </w:r>
      <w:r>
        <w:rPr>
          <w:rFonts w:ascii="Garamond" w:hAnsi="Garamond" w:cs="Arial"/>
          <w:sz w:val="24"/>
          <w:szCs w:val="24"/>
        </w:rPr>
        <w:t>;</w:t>
      </w:r>
    </w:p>
    <w:p w:rsidR="004B686E" w:rsidRDefault="004B686E" w:rsidP="004B686E">
      <w:pPr>
        <w:pStyle w:val="Paragrafoelenco"/>
        <w:spacing w:line="276" w:lineRule="auto"/>
        <w:jc w:val="both"/>
        <w:rPr>
          <w:rFonts w:ascii="Garamond" w:hAnsi="Garamond" w:cs="Calibri,Bold"/>
          <w:bCs/>
          <w:sz w:val="24"/>
          <w:szCs w:val="24"/>
        </w:rPr>
      </w:pPr>
    </w:p>
    <w:p w:rsidR="003E6007" w:rsidRDefault="003E6007" w:rsidP="003E6007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 w:cs="Calibri,Bold"/>
          <w:bCs/>
          <w:sz w:val="24"/>
          <w:szCs w:val="24"/>
        </w:rPr>
      </w:pPr>
      <w:r w:rsidRPr="005466B9">
        <w:rPr>
          <w:rFonts w:ascii="Garamond" w:hAnsi="Garamond" w:cs="Calibri,Bold"/>
          <w:bCs/>
          <w:sz w:val="24"/>
          <w:szCs w:val="24"/>
        </w:rPr>
        <w:t xml:space="preserve">di </w:t>
      </w:r>
      <w:r>
        <w:rPr>
          <w:rFonts w:ascii="Garamond" w:hAnsi="Garamond" w:cs="Calibri,Bold"/>
          <w:bCs/>
          <w:sz w:val="24"/>
          <w:szCs w:val="24"/>
        </w:rPr>
        <w:t xml:space="preserve">aver preso visione </w:t>
      </w:r>
      <w:r w:rsidR="003F314E">
        <w:rPr>
          <w:rFonts w:ascii="Garamond" w:hAnsi="Garamond" w:cs="Calibri,Bold"/>
          <w:bCs/>
          <w:sz w:val="24"/>
          <w:szCs w:val="24"/>
        </w:rPr>
        <w:t>del</w:t>
      </w:r>
      <w:r w:rsidRPr="005466B9">
        <w:rPr>
          <w:rFonts w:ascii="Garamond" w:hAnsi="Garamond" w:cs="Calibri,Bold"/>
          <w:bCs/>
          <w:sz w:val="24"/>
          <w:szCs w:val="24"/>
        </w:rPr>
        <w:t xml:space="preserve"> </w:t>
      </w:r>
      <w:r w:rsidRPr="003E6007">
        <w:rPr>
          <w:rFonts w:ascii="Garamond" w:hAnsi="Garamond" w:cs="Calibri,Bold"/>
          <w:bCs/>
          <w:sz w:val="24"/>
          <w:szCs w:val="24"/>
        </w:rPr>
        <w:t>‘</w:t>
      </w:r>
      <w:r w:rsidRPr="00221738">
        <w:rPr>
          <w:rFonts w:ascii="Garamond" w:hAnsi="Garamond" w:cs="Calibri,Bold"/>
          <w:bCs/>
          <w:i/>
          <w:sz w:val="24"/>
          <w:szCs w:val="24"/>
        </w:rPr>
        <w:t xml:space="preserve">Codice etico, di comportamento e norme per l’integrità nella ricerca dell’Università degli </w:t>
      </w:r>
      <w:r w:rsidR="00221738" w:rsidRPr="00221738">
        <w:rPr>
          <w:rFonts w:ascii="Garamond" w:hAnsi="Garamond" w:cs="Calibri,Bold"/>
          <w:bCs/>
          <w:i/>
          <w:sz w:val="24"/>
          <w:szCs w:val="24"/>
        </w:rPr>
        <w:t>S</w:t>
      </w:r>
      <w:r w:rsidRPr="00221738">
        <w:rPr>
          <w:rFonts w:ascii="Garamond" w:hAnsi="Garamond" w:cs="Calibri,Bold"/>
          <w:bCs/>
          <w:i/>
          <w:sz w:val="24"/>
          <w:szCs w:val="24"/>
        </w:rPr>
        <w:t>tudi dell’Insubria: testo unificato’</w:t>
      </w:r>
      <w:r w:rsidRPr="005466B9">
        <w:rPr>
          <w:rFonts w:ascii="Garamond" w:hAnsi="Garamond" w:cs="Calibri,Bold"/>
          <w:bCs/>
          <w:sz w:val="24"/>
          <w:szCs w:val="24"/>
        </w:rPr>
        <w:t>, emanato con decreto rettorale</w:t>
      </w:r>
      <w:r>
        <w:rPr>
          <w:rFonts w:ascii="Garamond" w:hAnsi="Garamond" w:cs="Calibri,Bold"/>
          <w:bCs/>
          <w:sz w:val="24"/>
          <w:szCs w:val="24"/>
        </w:rPr>
        <w:t xml:space="preserve"> </w:t>
      </w:r>
      <w:r w:rsidRPr="005466B9">
        <w:rPr>
          <w:rFonts w:ascii="Garamond" w:hAnsi="Garamond" w:cs="Calibri,Bold"/>
          <w:bCs/>
          <w:sz w:val="24"/>
          <w:szCs w:val="24"/>
        </w:rPr>
        <w:t>30 settembre 2020, n. 656</w:t>
      </w:r>
      <w:r>
        <w:rPr>
          <w:rFonts w:ascii="Garamond" w:hAnsi="Garamond" w:cs="Calibri,Bold"/>
          <w:bCs/>
          <w:sz w:val="24"/>
          <w:szCs w:val="24"/>
        </w:rPr>
        <w:t xml:space="preserve"> e di impegnarsi a dichiarare, in caso di elezione a</w:t>
      </w:r>
      <w:r w:rsidRPr="00A63E68">
        <w:rPr>
          <w:rFonts w:ascii="Garamond" w:hAnsi="Garamond" w:cs="Calibri,Bold"/>
          <w:bCs/>
          <w:sz w:val="24"/>
          <w:szCs w:val="24"/>
        </w:rPr>
        <w:t xml:space="preserve"> senatore accademico</w:t>
      </w:r>
      <w:r>
        <w:rPr>
          <w:rFonts w:ascii="Garamond" w:hAnsi="Garamond" w:cs="Calibri,Bold"/>
          <w:bCs/>
          <w:sz w:val="24"/>
          <w:szCs w:val="24"/>
        </w:rPr>
        <w:t xml:space="preserve"> e per tutta la durata del mandato, eventuali fattispecie di conflitto di interessi;</w:t>
      </w:r>
    </w:p>
    <w:p w:rsidR="003E6007" w:rsidRDefault="003E6007" w:rsidP="003E6007">
      <w:pPr>
        <w:pStyle w:val="Paragrafoelenco"/>
        <w:spacing w:line="276" w:lineRule="auto"/>
        <w:jc w:val="both"/>
        <w:rPr>
          <w:rFonts w:ascii="Garamond" w:hAnsi="Garamond" w:cs="Calibri,Bold"/>
          <w:bCs/>
          <w:sz w:val="24"/>
          <w:szCs w:val="24"/>
        </w:rPr>
      </w:pPr>
    </w:p>
    <w:p w:rsidR="003E6007" w:rsidRPr="00495652" w:rsidRDefault="003E6007" w:rsidP="003E6007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Calibri,Bold"/>
          <w:bCs/>
          <w:sz w:val="24"/>
          <w:szCs w:val="24"/>
        </w:rPr>
        <w:t xml:space="preserve">di essere consapevole di essere soggetto, in caso di elezione, all’applicazione dell’art. 14 del Decreto legislativo </w:t>
      </w:r>
      <w:r w:rsidRPr="00495652">
        <w:rPr>
          <w:rFonts w:ascii="Garamond" w:hAnsi="Garamond" w:cs="Calibri,Bold"/>
          <w:bCs/>
          <w:sz w:val="24"/>
          <w:szCs w:val="24"/>
        </w:rPr>
        <w:t>14 marzo 2013, n. 33</w:t>
      </w:r>
      <w:r>
        <w:rPr>
          <w:rFonts w:ascii="Garamond" w:hAnsi="Garamond" w:cs="Calibri,Bold"/>
          <w:bCs/>
          <w:sz w:val="24"/>
          <w:szCs w:val="24"/>
        </w:rPr>
        <w:t xml:space="preserve"> relativo agli o</w:t>
      </w:r>
      <w:r w:rsidRPr="00495652">
        <w:rPr>
          <w:rFonts w:ascii="Garamond" w:hAnsi="Garamond" w:cs="Calibri,Bold"/>
          <w:bCs/>
          <w:sz w:val="24"/>
          <w:szCs w:val="24"/>
        </w:rPr>
        <w:t>bblighi di pubblicazione concernenti i titolari di incarichi politici, di amministrazione, di direzione o di governo e i titolari di incarichi dirigenziali</w:t>
      </w:r>
      <w:r>
        <w:rPr>
          <w:rFonts w:ascii="Garamond" w:hAnsi="Garamond" w:cs="Calibri,Bold"/>
          <w:bCs/>
          <w:sz w:val="24"/>
          <w:szCs w:val="24"/>
        </w:rPr>
        <w:t>. Ai fini dell’adempimento di tali obblighi i componenti del Senato Accademico riceveranno annualmente dall’Ateneo la richiesta di trasmissione dei propri dati patrimoniali e reddituali.</w:t>
      </w:r>
    </w:p>
    <w:p w:rsidR="00CF38D4" w:rsidRPr="00AF26B1" w:rsidRDefault="00CF38D4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AF26B1" w:rsidRDefault="00AF26B1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DC2D8B" w:rsidRDefault="00DC2D8B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DC2D8B" w:rsidRPr="00AF26B1" w:rsidRDefault="00DC2D8B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443260" w:rsidRPr="00AF26B1" w:rsidRDefault="00443260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  <w:u w:val="single"/>
        </w:rPr>
      </w:pPr>
    </w:p>
    <w:p w:rsidR="00443260" w:rsidRPr="00890D52" w:rsidRDefault="002D3B4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  <w:r>
        <w:rPr>
          <w:rFonts w:ascii="Garamond" w:hAnsi="Garamond"/>
          <w:i/>
          <w:iCs/>
          <w:sz w:val="24"/>
          <w:szCs w:val="24"/>
          <w:u w:val="single"/>
        </w:rPr>
        <w:t>(</w:t>
      </w:r>
      <w:r w:rsidR="00443260" w:rsidRPr="00890D52">
        <w:rPr>
          <w:rFonts w:ascii="Garamond" w:hAnsi="Garamond"/>
          <w:i/>
          <w:iCs/>
          <w:sz w:val="24"/>
          <w:szCs w:val="24"/>
          <w:u w:val="single"/>
        </w:rPr>
        <w:t>indicare</w:t>
      </w:r>
      <w:r>
        <w:rPr>
          <w:rFonts w:ascii="Garamond" w:hAnsi="Garamond"/>
          <w:i/>
          <w:iCs/>
          <w:sz w:val="24"/>
          <w:szCs w:val="24"/>
          <w:u w:val="single"/>
        </w:rPr>
        <w:t xml:space="preserve"> luogo e </w:t>
      </w:r>
      <w:proofErr w:type="gramStart"/>
      <w:r w:rsidR="00443260" w:rsidRPr="00890D52">
        <w:rPr>
          <w:rFonts w:ascii="Garamond" w:hAnsi="Garamond"/>
          <w:i/>
          <w:iCs/>
          <w:sz w:val="24"/>
          <w:szCs w:val="24"/>
          <w:u w:val="single"/>
        </w:rPr>
        <w:t>data</w:t>
      </w:r>
      <w:r w:rsidR="00DC2D8B">
        <w:rPr>
          <w:rFonts w:ascii="Garamond" w:hAnsi="Garamond"/>
          <w:i/>
          <w:iCs/>
          <w:sz w:val="24"/>
          <w:szCs w:val="24"/>
          <w:u w:val="single"/>
        </w:rPr>
        <w:t>)</w:t>
      </w:r>
      <w:r>
        <w:rPr>
          <w:rFonts w:ascii="Garamond" w:hAnsi="Garamond"/>
          <w:i/>
          <w:iCs/>
          <w:sz w:val="24"/>
          <w:szCs w:val="24"/>
          <w:u w:val="single"/>
        </w:rPr>
        <w:t>_</w:t>
      </w:r>
      <w:proofErr w:type="gramEnd"/>
      <w:r>
        <w:rPr>
          <w:rFonts w:ascii="Garamond" w:hAnsi="Garamond"/>
          <w:i/>
          <w:iCs/>
          <w:sz w:val="24"/>
          <w:szCs w:val="24"/>
          <w:u w:val="single"/>
        </w:rPr>
        <w:t>____</w:t>
      </w:r>
      <w:r w:rsidR="00F831F3">
        <w:rPr>
          <w:rFonts w:ascii="Garamond" w:hAnsi="Garamond"/>
          <w:i/>
          <w:iCs/>
          <w:sz w:val="24"/>
          <w:szCs w:val="24"/>
          <w:u w:val="single"/>
        </w:rPr>
        <w:t>_</w:t>
      </w:r>
      <w:r>
        <w:rPr>
          <w:rFonts w:ascii="Garamond" w:hAnsi="Garamond"/>
          <w:i/>
          <w:iCs/>
          <w:sz w:val="24"/>
          <w:szCs w:val="24"/>
          <w:u w:val="single"/>
        </w:rPr>
        <w:t>________________</w:t>
      </w:r>
      <w:r w:rsidR="007A461F">
        <w:rPr>
          <w:rFonts w:ascii="Garamond" w:hAnsi="Garamond"/>
          <w:i/>
          <w:iCs/>
          <w:sz w:val="24"/>
          <w:szCs w:val="24"/>
          <w:u w:val="single"/>
        </w:rPr>
        <w:t>___</w:t>
      </w:r>
    </w:p>
    <w:p w:rsidR="00CF38D4" w:rsidRDefault="00CF38D4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DC2D8B" w:rsidRDefault="00DC2D8B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D86324" w:rsidRPr="00890D52" w:rsidRDefault="00D86324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8E19FA" w:rsidRPr="00890D52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  <w:t xml:space="preserve">FIRMA </w:t>
      </w:r>
      <w:r w:rsidRPr="00890D52">
        <w:rPr>
          <w:rFonts w:ascii="Garamond" w:hAnsi="Garamond"/>
          <w:i/>
          <w:iCs/>
          <w:sz w:val="24"/>
          <w:szCs w:val="24"/>
        </w:rPr>
        <w:t>(leggibile)</w:t>
      </w:r>
    </w:p>
    <w:p w:rsidR="008E19FA" w:rsidRPr="00890D52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8E19FA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  <w:t>_</w:t>
      </w:r>
      <w:r w:rsidR="00F831F3">
        <w:rPr>
          <w:rFonts w:ascii="Garamond" w:hAnsi="Garamond"/>
          <w:sz w:val="24"/>
          <w:szCs w:val="24"/>
        </w:rPr>
        <w:t>__</w:t>
      </w:r>
      <w:r w:rsidRPr="00890D52">
        <w:rPr>
          <w:rFonts w:ascii="Garamond" w:hAnsi="Garamond"/>
          <w:sz w:val="24"/>
          <w:szCs w:val="24"/>
        </w:rPr>
        <w:t>___________________________</w:t>
      </w:r>
    </w:p>
    <w:p w:rsidR="00AF26B1" w:rsidRPr="00AF26B1" w:rsidRDefault="00AF26B1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AF26B1" w:rsidRDefault="00AF26B1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DC2D8B" w:rsidRDefault="00DC2D8B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DC2D8B" w:rsidRDefault="00DC2D8B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DC2D8B" w:rsidRPr="00AF26B1" w:rsidRDefault="00DC2D8B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sectPr w:rsidR="00DC2D8B" w:rsidRPr="00AF26B1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0C" w:rsidRDefault="00D22D0C">
      <w:r>
        <w:separator/>
      </w:r>
    </w:p>
  </w:endnote>
  <w:endnote w:type="continuationSeparator" w:id="0">
    <w:p w:rsidR="00D22D0C" w:rsidRDefault="00D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4F8B" w:rsidRDefault="00404F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</w:p>
  <w:p w:rsidR="00404F8B" w:rsidRDefault="00404F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0C" w:rsidRDefault="00D22D0C">
      <w:r>
        <w:separator/>
      </w:r>
    </w:p>
  </w:footnote>
  <w:footnote w:type="continuationSeparator" w:id="0">
    <w:p w:rsidR="00D22D0C" w:rsidRDefault="00D2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5" w:type="pct"/>
      <w:tblInd w:w="-318" w:type="dxa"/>
      <w:tblLayout w:type="fixed"/>
      <w:tblLook w:val="04A0" w:firstRow="1" w:lastRow="0" w:firstColumn="1" w:lastColumn="0" w:noHBand="0" w:noVBand="1"/>
    </w:tblPr>
    <w:tblGrid>
      <w:gridCol w:w="1666"/>
      <w:gridCol w:w="4365"/>
      <w:gridCol w:w="4021"/>
    </w:tblGrid>
    <w:tr w:rsidR="00890D52" w:rsidRPr="00851706" w:rsidTr="00D70B37">
      <w:trPr>
        <w:trHeight w:val="1150"/>
      </w:trPr>
      <w:tc>
        <w:tcPr>
          <w:tcW w:w="829" w:type="pct"/>
          <w:vAlign w:val="center"/>
        </w:tcPr>
        <w:p w:rsidR="00890D52" w:rsidRPr="00851706" w:rsidRDefault="00390A22" w:rsidP="00D70B37">
          <w:pPr>
            <w:ind w:left="34" w:right="-109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>
                    <wp:simplePos x="0" y="0"/>
                    <wp:positionH relativeFrom="column">
                      <wp:posOffset>930275</wp:posOffset>
                    </wp:positionH>
                    <wp:positionV relativeFrom="paragraph">
                      <wp:posOffset>433069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9CD80A" id="Connettore 1 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25pt,34.1pt" to="272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Pr="00851706">
            <w:rPr>
              <w:noProof/>
            </w:rPr>
            <w:drawing>
              <wp:inline distT="0" distB="0" distL="0" distR="0">
                <wp:extent cx="828675" cy="895350"/>
                <wp:effectExtent l="0" t="0" r="0" b="0"/>
                <wp:docPr id="1" name="Immagine 29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1" w:type="pct"/>
          <w:tcBorders>
            <w:right w:val="single" w:sz="8" w:space="0" w:color="007161"/>
          </w:tcBorders>
          <w:vAlign w:val="center"/>
        </w:tcPr>
        <w:p w:rsidR="00890D52" w:rsidRPr="00851706" w:rsidRDefault="00390A22" w:rsidP="00D70B37">
          <w:pPr>
            <w:ind w:left="-108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-194310</wp:posOffset>
                    </wp:positionH>
                    <wp:positionV relativeFrom="paragraph">
                      <wp:posOffset>80645</wp:posOffset>
                    </wp:positionV>
                    <wp:extent cx="2739390" cy="645160"/>
                    <wp:effectExtent l="0" t="0" r="3810" b="254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9390" cy="645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0D52" w:rsidRDefault="00890D52" w:rsidP="00890D52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6" type="#_x0000_t202" style="position:absolute;left:0;text-align:left;margin-left:-15.3pt;margin-top:6.35pt;width:215.7pt;height:5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" filled="f" stroked="f">
                    <v:textbox inset="1mm,1mm,1mm,1mm">
                      <w:txbxContent>
                        <w:p w:rsidR="00890D52" w:rsidRDefault="00890D52" w:rsidP="00890D52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00" w:type="pct"/>
          <w:tcBorders>
            <w:left w:val="single" w:sz="8" w:space="0" w:color="007161"/>
          </w:tcBorders>
          <w:vAlign w:val="center"/>
        </w:tcPr>
        <w:p w:rsidR="00890D52" w:rsidRDefault="00890D52" w:rsidP="00D70B37">
          <w:pPr>
            <w:ind w:left="-108"/>
            <w:jc w:val="right"/>
            <w:rPr>
              <w:rFonts w:ascii="Garamond" w:hAnsi="Garamond"/>
              <w:b/>
              <w:caps/>
              <w:sz w:val="20"/>
            </w:rPr>
          </w:pPr>
        </w:p>
        <w:p w:rsidR="006A24C5" w:rsidRDefault="006A24C5" w:rsidP="006A24C5">
          <w:pPr>
            <w:jc w:val="right"/>
            <w:rPr>
              <w:rFonts w:ascii="Garamond" w:hAnsi="Garamond"/>
              <w:b/>
              <w:caps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AREA AFFARI GENERALI E ISTITUZIONALI</w:t>
          </w:r>
        </w:p>
        <w:p w:rsidR="006A24C5" w:rsidRDefault="006A24C5" w:rsidP="006A24C5">
          <w:pPr>
            <w:jc w:val="right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 xml:space="preserve">Servizio Affari generali </w:t>
          </w:r>
        </w:p>
        <w:p w:rsidR="00890D52" w:rsidRPr="00851706" w:rsidRDefault="00890D52" w:rsidP="008A049D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404F8B" w:rsidRPr="00890D52" w:rsidRDefault="00404F8B" w:rsidP="00890D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928"/>
    <w:multiLevelType w:val="hybridMultilevel"/>
    <w:tmpl w:val="07A81F0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3A0AEF"/>
    <w:multiLevelType w:val="hybridMultilevel"/>
    <w:tmpl w:val="27E036D4"/>
    <w:lvl w:ilvl="0" w:tplc="35FA02A0">
      <w:start w:val="16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9E2B20"/>
    <w:multiLevelType w:val="hybridMultilevel"/>
    <w:tmpl w:val="84622C14"/>
    <w:lvl w:ilvl="0" w:tplc="8842D9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185A"/>
    <w:multiLevelType w:val="hybridMultilevel"/>
    <w:tmpl w:val="5546ECD8"/>
    <w:lvl w:ilvl="0" w:tplc="CE0EA2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3F29"/>
    <w:multiLevelType w:val="hybridMultilevel"/>
    <w:tmpl w:val="7CC64A68"/>
    <w:lvl w:ilvl="0" w:tplc="1128ADC8">
      <w:numFmt w:val="bullet"/>
      <w:lvlText w:val="-"/>
      <w:lvlJc w:val="left"/>
      <w:pPr>
        <w:ind w:left="106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830DB2"/>
    <w:multiLevelType w:val="hybridMultilevel"/>
    <w:tmpl w:val="4280B8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C6FBC"/>
    <w:multiLevelType w:val="hybridMultilevel"/>
    <w:tmpl w:val="384C4B66"/>
    <w:lvl w:ilvl="0" w:tplc="345AAF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71CD5"/>
    <w:multiLevelType w:val="hybridMultilevel"/>
    <w:tmpl w:val="596E6D34"/>
    <w:lvl w:ilvl="0" w:tplc="1F94DA4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9335C"/>
    <w:multiLevelType w:val="hybridMultilevel"/>
    <w:tmpl w:val="548630EA"/>
    <w:lvl w:ilvl="0" w:tplc="09D47B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0F534C"/>
    <w:multiLevelType w:val="hybridMultilevel"/>
    <w:tmpl w:val="9FA624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16357"/>
    <w:multiLevelType w:val="hybridMultilevel"/>
    <w:tmpl w:val="9E92EC6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60"/>
    <w:rsid w:val="00015C07"/>
    <w:rsid w:val="000336AD"/>
    <w:rsid w:val="00040608"/>
    <w:rsid w:val="00070984"/>
    <w:rsid w:val="00073F2E"/>
    <w:rsid w:val="000747EB"/>
    <w:rsid w:val="000B3BF5"/>
    <w:rsid w:val="00125C10"/>
    <w:rsid w:val="001267B5"/>
    <w:rsid w:val="001365DC"/>
    <w:rsid w:val="001437BA"/>
    <w:rsid w:val="001475AE"/>
    <w:rsid w:val="00153904"/>
    <w:rsid w:val="00153B32"/>
    <w:rsid w:val="001731CF"/>
    <w:rsid w:val="001750C7"/>
    <w:rsid w:val="001A5E88"/>
    <w:rsid w:val="001C0670"/>
    <w:rsid w:val="001C493C"/>
    <w:rsid w:val="001C5023"/>
    <w:rsid w:val="001D3F7B"/>
    <w:rsid w:val="00221738"/>
    <w:rsid w:val="00225748"/>
    <w:rsid w:val="00232FF0"/>
    <w:rsid w:val="00241A60"/>
    <w:rsid w:val="00253D15"/>
    <w:rsid w:val="002806CA"/>
    <w:rsid w:val="00291566"/>
    <w:rsid w:val="002A0A2E"/>
    <w:rsid w:val="002A37DD"/>
    <w:rsid w:val="002A3E9D"/>
    <w:rsid w:val="002D35BB"/>
    <w:rsid w:val="002D3809"/>
    <w:rsid w:val="002D3B4A"/>
    <w:rsid w:val="002E7861"/>
    <w:rsid w:val="00301143"/>
    <w:rsid w:val="00342AC0"/>
    <w:rsid w:val="00390A22"/>
    <w:rsid w:val="00392E29"/>
    <w:rsid w:val="0039521F"/>
    <w:rsid w:val="003E6007"/>
    <w:rsid w:val="003F314E"/>
    <w:rsid w:val="003F6C45"/>
    <w:rsid w:val="003F6FE3"/>
    <w:rsid w:val="00404F8B"/>
    <w:rsid w:val="00415B5A"/>
    <w:rsid w:val="00420D52"/>
    <w:rsid w:val="00426765"/>
    <w:rsid w:val="00443260"/>
    <w:rsid w:val="00471222"/>
    <w:rsid w:val="004809B8"/>
    <w:rsid w:val="004A47AE"/>
    <w:rsid w:val="004B686E"/>
    <w:rsid w:val="00510571"/>
    <w:rsid w:val="0052034E"/>
    <w:rsid w:val="00524058"/>
    <w:rsid w:val="00533B0E"/>
    <w:rsid w:val="005377F5"/>
    <w:rsid w:val="00557F17"/>
    <w:rsid w:val="0056486A"/>
    <w:rsid w:val="0057423E"/>
    <w:rsid w:val="0059392E"/>
    <w:rsid w:val="005A78F0"/>
    <w:rsid w:val="005C087C"/>
    <w:rsid w:val="005D13CB"/>
    <w:rsid w:val="005E5CA8"/>
    <w:rsid w:val="00614CB1"/>
    <w:rsid w:val="006441B8"/>
    <w:rsid w:val="00656AE2"/>
    <w:rsid w:val="006646FE"/>
    <w:rsid w:val="006A0543"/>
    <w:rsid w:val="006A24C5"/>
    <w:rsid w:val="006B6F35"/>
    <w:rsid w:val="006C0504"/>
    <w:rsid w:val="006F1747"/>
    <w:rsid w:val="0070002D"/>
    <w:rsid w:val="00700E35"/>
    <w:rsid w:val="00715782"/>
    <w:rsid w:val="00721A0B"/>
    <w:rsid w:val="00750ECC"/>
    <w:rsid w:val="00776FD6"/>
    <w:rsid w:val="007920F2"/>
    <w:rsid w:val="007A461F"/>
    <w:rsid w:val="007C122E"/>
    <w:rsid w:val="00823053"/>
    <w:rsid w:val="0086342F"/>
    <w:rsid w:val="0087065A"/>
    <w:rsid w:val="0089015C"/>
    <w:rsid w:val="00890D52"/>
    <w:rsid w:val="008A049D"/>
    <w:rsid w:val="008C68BC"/>
    <w:rsid w:val="008E19FA"/>
    <w:rsid w:val="008E65B4"/>
    <w:rsid w:val="00900196"/>
    <w:rsid w:val="00953044"/>
    <w:rsid w:val="00A13B35"/>
    <w:rsid w:val="00A42DD2"/>
    <w:rsid w:val="00AC01A4"/>
    <w:rsid w:val="00AF26B1"/>
    <w:rsid w:val="00B0654A"/>
    <w:rsid w:val="00B111FF"/>
    <w:rsid w:val="00B21820"/>
    <w:rsid w:val="00B32A5B"/>
    <w:rsid w:val="00B42987"/>
    <w:rsid w:val="00B53213"/>
    <w:rsid w:val="00B9496F"/>
    <w:rsid w:val="00BC43A3"/>
    <w:rsid w:val="00BC673F"/>
    <w:rsid w:val="00BF4557"/>
    <w:rsid w:val="00C266DA"/>
    <w:rsid w:val="00C6390E"/>
    <w:rsid w:val="00C74691"/>
    <w:rsid w:val="00CB34AA"/>
    <w:rsid w:val="00CB6F20"/>
    <w:rsid w:val="00CF38D4"/>
    <w:rsid w:val="00D04306"/>
    <w:rsid w:val="00D13E64"/>
    <w:rsid w:val="00D22D0C"/>
    <w:rsid w:val="00D60586"/>
    <w:rsid w:val="00D703CA"/>
    <w:rsid w:val="00D70B37"/>
    <w:rsid w:val="00D7124E"/>
    <w:rsid w:val="00D810EB"/>
    <w:rsid w:val="00D86324"/>
    <w:rsid w:val="00D8719C"/>
    <w:rsid w:val="00D94FA1"/>
    <w:rsid w:val="00DA6684"/>
    <w:rsid w:val="00DC2D8B"/>
    <w:rsid w:val="00E0343A"/>
    <w:rsid w:val="00E054C6"/>
    <w:rsid w:val="00E16E28"/>
    <w:rsid w:val="00E57B44"/>
    <w:rsid w:val="00E718E9"/>
    <w:rsid w:val="00E744BC"/>
    <w:rsid w:val="00E96188"/>
    <w:rsid w:val="00EB07EB"/>
    <w:rsid w:val="00EF0A99"/>
    <w:rsid w:val="00F00805"/>
    <w:rsid w:val="00F36153"/>
    <w:rsid w:val="00F4077F"/>
    <w:rsid w:val="00F6499E"/>
    <w:rsid w:val="00F70802"/>
    <w:rsid w:val="00F831F3"/>
    <w:rsid w:val="00F8720B"/>
    <w:rsid w:val="00F878F1"/>
    <w:rsid w:val="00FB4BFE"/>
    <w:rsid w:val="00F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1A4C552"/>
  <w15:chartTrackingRefBased/>
  <w15:docId w15:val="{0E09EFB9-07A8-46DA-86D7-5C5A0B6C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43260"/>
    <w:rPr>
      <w:sz w:val="26"/>
    </w:rPr>
  </w:style>
  <w:style w:type="paragraph" w:styleId="Titolo1">
    <w:name w:val="heading 1"/>
    <w:basedOn w:val="Normale"/>
    <w:next w:val="Normale"/>
    <w:qFormat/>
    <w:rsid w:val="00443260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43260"/>
    <w:pPr>
      <w:keepNext/>
      <w:jc w:val="both"/>
      <w:outlineLvl w:val="1"/>
    </w:pPr>
    <w:rPr>
      <w:rFonts w:ascii="Arial" w:hAnsi="Arial" w:cs="Arial"/>
      <w:sz w:val="16"/>
      <w:u w:val="single"/>
    </w:rPr>
  </w:style>
  <w:style w:type="paragraph" w:styleId="Titolo3">
    <w:name w:val="heading 3"/>
    <w:basedOn w:val="Normale"/>
    <w:next w:val="Normale"/>
    <w:qFormat/>
    <w:rsid w:val="00443260"/>
    <w:pPr>
      <w:keepNext/>
      <w:jc w:val="both"/>
      <w:outlineLvl w:val="2"/>
    </w:pPr>
    <w:rPr>
      <w:rFonts w:ascii="Arial" w:hAnsi="Arial" w:cs="Arial"/>
      <w:sz w:val="18"/>
      <w:u w:val="single"/>
    </w:rPr>
  </w:style>
  <w:style w:type="paragraph" w:styleId="Titolo4">
    <w:name w:val="heading 4"/>
    <w:basedOn w:val="Normale"/>
    <w:next w:val="Normale"/>
    <w:qFormat/>
    <w:rsid w:val="00443260"/>
    <w:pPr>
      <w:keepNext/>
      <w:jc w:val="right"/>
      <w:outlineLvl w:val="3"/>
    </w:pPr>
    <w:rPr>
      <w:rFonts w:ascii="Arial" w:hAnsi="Arial" w:cs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443260"/>
    <w:pPr>
      <w:keepNext/>
      <w:jc w:val="right"/>
      <w:outlineLvl w:val="4"/>
    </w:pPr>
    <w:rPr>
      <w:rFonts w:ascii="Arial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32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326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443260"/>
    <w:pPr>
      <w:jc w:val="both"/>
    </w:pPr>
    <w:rPr>
      <w:rFonts w:ascii="Arial" w:hAnsi="Arial" w:cs="Arial"/>
      <w:b/>
      <w:bCs/>
      <w:sz w:val="24"/>
    </w:rPr>
  </w:style>
  <w:style w:type="character" w:styleId="Numeropagina">
    <w:name w:val="page number"/>
    <w:basedOn w:val="Carpredefinitoparagrafo"/>
    <w:rsid w:val="00443260"/>
  </w:style>
  <w:style w:type="table" w:styleId="Grigliatabella">
    <w:name w:val="Table Grid"/>
    <w:basedOn w:val="Tabellanormale"/>
    <w:rsid w:val="007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E65B4"/>
    <w:rPr>
      <w:sz w:val="26"/>
    </w:rPr>
  </w:style>
  <w:style w:type="character" w:customStyle="1" w:styleId="Titolo5Carattere">
    <w:name w:val="Titolo 5 Carattere"/>
    <w:link w:val="Titolo5"/>
    <w:rsid w:val="00D703CA"/>
    <w:rPr>
      <w:rFonts w:ascii="Arial" w:hAnsi="Arial" w:cs="Arial"/>
      <w:sz w:val="22"/>
      <w:u w:val="single"/>
    </w:rPr>
  </w:style>
  <w:style w:type="paragraph" w:styleId="NormaleWeb">
    <w:name w:val="Normal (Web)"/>
    <w:basedOn w:val="Normale"/>
    <w:uiPriority w:val="99"/>
    <w:unhideWhenUsed/>
    <w:rsid w:val="00890D52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AC01A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01A4"/>
  </w:style>
  <w:style w:type="character" w:styleId="Rimandonotaapidipagina">
    <w:name w:val="footnote reference"/>
    <w:rsid w:val="00AC01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D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5911-DF51-466F-8DAB-55BD98EF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429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elisa.coppes</dc:creator>
  <cp:keywords/>
  <cp:lastModifiedBy>Colombo Francesca</cp:lastModifiedBy>
  <cp:revision>13</cp:revision>
  <cp:lastPrinted>2016-07-13T14:46:00Z</cp:lastPrinted>
  <dcterms:created xsi:type="dcterms:W3CDTF">2020-10-05T15:48:00Z</dcterms:created>
  <dcterms:modified xsi:type="dcterms:W3CDTF">2024-10-07T07:26:00Z</dcterms:modified>
</cp:coreProperties>
</file>