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C63A40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8A6DA2" w:rsidRPr="00BC1A91">
        <w:rPr>
          <w:b/>
        </w:rPr>
        <w:t>BDID-DiSAT2</w:t>
      </w:r>
      <w:r w:rsidR="00375D92">
        <w:rPr>
          <w:b/>
        </w:rPr>
        <w:t>8</w:t>
      </w:r>
      <w:bookmarkStart w:id="0" w:name="_GoBack"/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F3" w:rsidRDefault="00D305F3">
      <w:r>
        <w:separator/>
      </w:r>
    </w:p>
  </w:endnote>
  <w:endnote w:type="continuationSeparator" w:id="0">
    <w:p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75D92">
      <w:rPr>
        <w:noProof/>
      </w:rPr>
      <w:t>1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F3" w:rsidRDefault="00D305F3">
      <w:r>
        <w:separator/>
      </w:r>
    </w:p>
  </w:footnote>
  <w:footnote w:type="continuationSeparator" w:id="0">
    <w:p w:rsidR="00D305F3" w:rsidRDefault="00D305F3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5D92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13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CFE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A6DA2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3A5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0A20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1A91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3A40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A22A5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cf7fc38-fe93-47e2-b9f5-5714f5841c1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B81E9A-5964-4ADE-A854-16D6A03C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aCalo</cp:lastModifiedBy>
  <cp:revision>3</cp:revision>
  <cp:lastPrinted>2017-11-17T09:30:00Z</cp:lastPrinted>
  <dcterms:created xsi:type="dcterms:W3CDTF">2024-01-15T09:00:00Z</dcterms:created>
  <dcterms:modified xsi:type="dcterms:W3CDTF">2024-01-15T09:00:00Z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