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3479EC5E" w14:textId="20BAFA56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di un incarico di </w:t>
      </w:r>
      <w:r w:rsidR="00C70CCB" w:rsidRPr="00C70CCB">
        <w:rPr>
          <w:rFonts w:ascii="Garamond" w:hAnsi="Garamond" w:cs="Arial"/>
          <w:sz w:val="24"/>
          <w:szCs w:val="24"/>
        </w:rPr>
        <w:t xml:space="preserve">lavoro </w:t>
      </w:r>
      <w:r w:rsidR="005E72EA" w:rsidRPr="005E72EA">
        <w:rPr>
          <w:rFonts w:ascii="Garamond" w:hAnsi="Garamond" w:cs="Arial"/>
          <w:sz w:val="24"/>
          <w:szCs w:val="24"/>
        </w:rPr>
        <w:t xml:space="preserve">autonomo per attività di ricerca sulle soft skills/competenze trasversali </w:t>
      </w:r>
      <w:r w:rsidR="005E72EA" w:rsidRPr="005E72EA">
        <w:rPr>
          <w:rFonts w:ascii="Garamond" w:hAnsi="Garamond" w:cs="Arial"/>
          <w:b/>
          <w:sz w:val="24"/>
          <w:szCs w:val="24"/>
        </w:rPr>
        <w:t>(DiECO008_LA_2023_ RICERCA SOFT SKILLS)</w:t>
      </w: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bookmarkStart w:id="0" w:name="_GoBack"/>
      <w:bookmarkEnd w:id="0"/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ADB7" w14:textId="77777777" w:rsidR="00A62F33" w:rsidRDefault="00A62F33">
      <w:r>
        <w:separator/>
      </w:r>
    </w:p>
  </w:endnote>
  <w:endnote w:type="continuationSeparator" w:id="0">
    <w:p w14:paraId="2F0FAC1D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B856" w14:textId="77777777" w:rsidR="00A62F33" w:rsidRDefault="00A62F33">
      <w:r>
        <w:separator/>
      </w:r>
    </w:p>
  </w:footnote>
  <w:footnote w:type="continuationSeparator" w:id="0">
    <w:p w14:paraId="19EF502D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5B977-616A-4307-B141-FE9E589B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f7241859-af21-4b65-a28f-f95b3b9cbb06"/>
    <ds:schemaRef ds:uri="http://schemas.openxmlformats.org/package/2006/metadata/core-properties"/>
    <ds:schemaRef ds:uri="ae31d93a-1893-47ce-821f-203eecf7e06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859933-27A4-4B52-AB79-FD3DCFC2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560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Centore Lorenza</cp:lastModifiedBy>
  <cp:revision>19</cp:revision>
  <cp:lastPrinted>2017-11-17T09:30:00Z</cp:lastPrinted>
  <dcterms:created xsi:type="dcterms:W3CDTF">2021-06-18T14:49:00Z</dcterms:created>
  <dcterms:modified xsi:type="dcterms:W3CDTF">2023-11-08T13:38:00Z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