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25C8F" w14:textId="77777777" w:rsidR="002F6508" w:rsidRDefault="002F6508" w:rsidP="002F6508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29059020" w14:textId="77777777" w:rsidR="00EE7424" w:rsidRPr="00C12F72" w:rsidRDefault="005A4C65" w:rsidP="00C12F72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A4C65">
        <w:rPr>
          <w:rFonts w:cs="Calibri"/>
          <w:bCs/>
          <w:sz w:val="24"/>
          <w:szCs w:val="24"/>
        </w:rPr>
        <w:t>Il sottoscritto</w:t>
      </w:r>
      <w:r w:rsidRPr="005A4C65">
        <w:rPr>
          <w:rFonts w:cs="Calibri"/>
          <w:bCs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Cognome e nome del firmatario"/>
          <w:tag w:val="Cognome e nome del firmatario"/>
          <w:id w:val="-1529026262"/>
          <w:placeholder>
            <w:docPart w:val="FCDDA4B00D4D47CFBA13A9D0DBAD8CC9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5A4C65">
            <w:rPr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  <w:r w:rsidRPr="005A4C65">
        <w:rPr>
          <w:rFonts w:cs="Calibri"/>
          <w:sz w:val="24"/>
          <w:szCs w:val="24"/>
        </w:rPr>
        <w:t xml:space="preserve">   </w:t>
      </w:r>
      <w:r w:rsidRPr="005A4C65">
        <w:rPr>
          <w:rStyle w:val="Rimandonotaapidipagina"/>
          <w:b/>
          <w:bCs/>
          <w:sz w:val="24"/>
          <w:szCs w:val="24"/>
        </w:rPr>
        <w:footnoteReference w:id="1"/>
      </w:r>
    </w:p>
    <w:p w14:paraId="5576DB9D" w14:textId="77777777" w:rsidR="00C12F72" w:rsidRPr="0068136E" w:rsidRDefault="00C12F72" w:rsidP="00C12F72">
      <w:pPr>
        <w:tabs>
          <w:tab w:val="left" w:pos="1418"/>
        </w:tabs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68136E">
        <w:rPr>
          <w:rFonts w:cs="Calibri"/>
          <w:sz w:val="24"/>
          <w:szCs w:val="24"/>
        </w:rPr>
        <w:t>in qualità di</w:t>
      </w:r>
      <w:r w:rsidRPr="0068136E">
        <w:rPr>
          <w:rFonts w:cs="Calibri"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Selezionare la carica del firmatario"/>
          <w:tag w:val="Carica del firmatario"/>
          <w:id w:val="-1559933771"/>
          <w:placeholder>
            <w:docPart w:val="20D6D41C5990489DB13BD2CE86E25107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color w:val="808080"/>
              <w:sz w:val="24"/>
              <w:szCs w:val="24"/>
            </w:rPr>
            <w:t>_______________________________________</w:t>
          </w:r>
        </w:sdtContent>
      </w:sdt>
    </w:p>
    <w:p w14:paraId="4BD3F485" w14:textId="77777777" w:rsidR="002F6508" w:rsidRDefault="00C12F72" w:rsidP="00C12F72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8136E">
        <w:rPr>
          <w:rFonts w:cs="Calibri"/>
          <w:sz w:val="24"/>
          <w:szCs w:val="24"/>
        </w:rPr>
        <w:t>dell’impresa</w:t>
      </w:r>
      <w:r>
        <w:rPr>
          <w:rFonts w:cs="Calibri"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Inserire la denominazione completa dell'impresa"/>
          <w:tag w:val="Denominazione dell'impresa"/>
          <w:id w:val="-1428725616"/>
          <w:placeholder>
            <w:docPart w:val="331EB4224F6F4572B9D359462B36004A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color w:val="808080"/>
              <w:sz w:val="24"/>
              <w:szCs w:val="24"/>
            </w:rPr>
            <w:t>_______________________________________</w:t>
          </w:r>
        </w:sdtContent>
      </w:sdt>
    </w:p>
    <w:p w14:paraId="1D586E08" w14:textId="77777777" w:rsidR="00C12F72" w:rsidRDefault="00C12F72" w:rsidP="00C12F72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6481E8F8" w14:textId="77777777" w:rsidR="00852644" w:rsidRDefault="00CC3C51" w:rsidP="001963DD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OFFRE</w:t>
      </w:r>
    </w:p>
    <w:p w14:paraId="54D26D73" w14:textId="76643062" w:rsidR="00DC66A9" w:rsidRPr="00372443" w:rsidRDefault="00095F20" w:rsidP="00372443">
      <w:pPr>
        <w:widowControl w:val="0"/>
        <w:pBdr>
          <w:top w:val="single" w:sz="4" w:space="1" w:color="007161"/>
          <w:left w:val="single" w:sz="4" w:space="16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1</w:t>
      </w:r>
      <w:r w:rsidR="004C57AE" w:rsidRPr="004C57AE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. </w:t>
      </w:r>
      <w:r w:rsidR="00372443" w:rsidRPr="00372443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Possesso delle certificazioni ISO</w:t>
      </w:r>
      <w:r w:rsidR="00875A9D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ab/>
      </w:r>
    </w:p>
    <w:p w14:paraId="35CECA02" w14:textId="387A31EC" w:rsidR="00372443" w:rsidRDefault="00095F20" w:rsidP="00353169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 w:rsidR="00C03317" w:rsidRPr="00C03317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1. </w:t>
      </w:r>
      <w:bookmarkStart w:id="0" w:name="_Hlk150842910"/>
      <w:r w:rsidR="00372443" w:rsidRPr="00372443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Possesso dell</w:t>
      </w:r>
      <w:r w:rsidR="00372443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a</w:t>
      </w:r>
      <w:r w:rsidR="00372443" w:rsidRPr="00372443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certificazion</w:t>
      </w:r>
      <w:r w:rsidR="00372443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e</w:t>
      </w:r>
      <w:r w:rsidR="00372443" w:rsidRPr="00372443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ISO</w:t>
      </w:r>
      <w:r w:rsidR="00372443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9001</w:t>
      </w:r>
    </w:p>
    <w:p w14:paraId="2FAA4DD1" w14:textId="2E657B39" w:rsidR="00372443" w:rsidRPr="00444C17" w:rsidRDefault="00EE385D" w:rsidP="00372443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-160765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443" w:rsidRPr="00444C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72443" w:rsidRPr="00444C17">
        <w:rPr>
          <w:sz w:val="24"/>
          <w:szCs w:val="24"/>
        </w:rPr>
        <w:tab/>
      </w:r>
      <w:r w:rsidR="00372443">
        <w:rPr>
          <w:sz w:val="24"/>
          <w:szCs w:val="24"/>
        </w:rPr>
        <w:t>sì</w:t>
      </w:r>
      <w:r w:rsidR="00372443" w:rsidRPr="00444C17">
        <w:rPr>
          <w:sz w:val="24"/>
          <w:szCs w:val="24"/>
        </w:rPr>
        <w:tab/>
      </w:r>
      <w:r w:rsidR="00F83B13">
        <w:rPr>
          <w:sz w:val="24"/>
          <w:szCs w:val="24"/>
        </w:rPr>
        <w:t xml:space="preserve">= </w:t>
      </w:r>
      <w:r w:rsidR="00372443" w:rsidRPr="00F83B13">
        <w:rPr>
          <w:sz w:val="24"/>
          <w:szCs w:val="24"/>
        </w:rPr>
        <w:t>1 punto</w:t>
      </w:r>
      <w:r w:rsidR="00372443" w:rsidRPr="00444C17">
        <w:rPr>
          <w:i/>
          <w:sz w:val="24"/>
          <w:szCs w:val="24"/>
        </w:rPr>
        <w:t xml:space="preserve"> </w:t>
      </w:r>
    </w:p>
    <w:p w14:paraId="33780632" w14:textId="3A58F4C5" w:rsidR="00372443" w:rsidRPr="00444C17" w:rsidRDefault="00EE385D" w:rsidP="00372443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12730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443" w:rsidRPr="00444C17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72443" w:rsidRPr="00444C17">
        <w:rPr>
          <w:sz w:val="24"/>
          <w:szCs w:val="24"/>
        </w:rPr>
        <w:tab/>
      </w:r>
      <w:r w:rsidR="00372443">
        <w:rPr>
          <w:sz w:val="24"/>
          <w:szCs w:val="24"/>
        </w:rPr>
        <w:t xml:space="preserve">no </w:t>
      </w:r>
      <w:r w:rsidR="00F83B13">
        <w:rPr>
          <w:sz w:val="24"/>
          <w:szCs w:val="24"/>
        </w:rPr>
        <w:t xml:space="preserve">= </w:t>
      </w:r>
      <w:r w:rsidR="00372443">
        <w:rPr>
          <w:sz w:val="24"/>
          <w:szCs w:val="24"/>
        </w:rPr>
        <w:t>0 punti</w:t>
      </w:r>
    </w:p>
    <w:p w14:paraId="4F0D16BE" w14:textId="5F861EEC" w:rsidR="00372443" w:rsidRDefault="00372443" w:rsidP="00372443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1.2</w:t>
      </w:r>
      <w:r w:rsidRPr="00C03317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. </w:t>
      </w:r>
      <w:r w:rsidRPr="00372443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Possesso delle certificazioni ISO 18295 per i Centri di contatto:</w:t>
      </w:r>
    </w:p>
    <w:p w14:paraId="442E5270" w14:textId="49437939" w:rsidR="00372443" w:rsidRPr="00444C17" w:rsidRDefault="00EE385D" w:rsidP="00372443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91259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443" w:rsidRPr="00444C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72443" w:rsidRPr="00444C17">
        <w:rPr>
          <w:sz w:val="24"/>
          <w:szCs w:val="24"/>
        </w:rPr>
        <w:tab/>
      </w:r>
      <w:r w:rsidR="00372443">
        <w:rPr>
          <w:sz w:val="24"/>
          <w:szCs w:val="24"/>
        </w:rPr>
        <w:t>sì</w:t>
      </w:r>
      <w:r w:rsidR="00372443" w:rsidRPr="00444C17">
        <w:rPr>
          <w:sz w:val="24"/>
          <w:szCs w:val="24"/>
        </w:rPr>
        <w:tab/>
      </w:r>
      <w:r w:rsidR="00F83B13">
        <w:rPr>
          <w:sz w:val="24"/>
          <w:szCs w:val="24"/>
        </w:rPr>
        <w:t xml:space="preserve">= </w:t>
      </w:r>
      <w:r w:rsidR="00372443" w:rsidRPr="00F83B13">
        <w:rPr>
          <w:sz w:val="24"/>
          <w:szCs w:val="24"/>
        </w:rPr>
        <w:t>3 punti</w:t>
      </w:r>
      <w:r w:rsidR="00372443" w:rsidRPr="00444C17">
        <w:rPr>
          <w:i/>
          <w:sz w:val="24"/>
          <w:szCs w:val="24"/>
        </w:rPr>
        <w:t xml:space="preserve"> </w:t>
      </w:r>
    </w:p>
    <w:p w14:paraId="401D5D3E" w14:textId="3D58C9AA" w:rsidR="00372443" w:rsidRPr="00444C17" w:rsidRDefault="00EE385D" w:rsidP="00372443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08683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443" w:rsidRPr="00444C17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72443" w:rsidRPr="00444C17">
        <w:rPr>
          <w:sz w:val="24"/>
          <w:szCs w:val="24"/>
        </w:rPr>
        <w:tab/>
      </w:r>
      <w:r w:rsidR="00372443">
        <w:rPr>
          <w:sz w:val="24"/>
          <w:szCs w:val="24"/>
        </w:rPr>
        <w:t xml:space="preserve">no </w:t>
      </w:r>
      <w:r w:rsidR="00F83B13">
        <w:rPr>
          <w:sz w:val="24"/>
          <w:szCs w:val="24"/>
        </w:rPr>
        <w:t xml:space="preserve">= </w:t>
      </w:r>
      <w:r w:rsidR="00372443">
        <w:rPr>
          <w:sz w:val="24"/>
          <w:szCs w:val="24"/>
        </w:rPr>
        <w:t>0 punti</w:t>
      </w:r>
    </w:p>
    <w:p w14:paraId="1ABCC17E" w14:textId="429F3A49" w:rsidR="00372443" w:rsidRPr="00372443" w:rsidRDefault="00372443" w:rsidP="00372443">
      <w:pPr>
        <w:widowControl w:val="0"/>
        <w:pBdr>
          <w:top w:val="single" w:sz="4" w:space="1" w:color="007161"/>
          <w:left w:val="single" w:sz="4" w:space="16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2</w:t>
      </w:r>
      <w:r w:rsidRPr="004C57AE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. </w:t>
      </w:r>
      <w:r w:rsidRPr="00372443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Organizzazione del Servizio</w:t>
      </w:r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ab/>
      </w:r>
    </w:p>
    <w:p w14:paraId="27BDBB95" w14:textId="6D55A01E" w:rsidR="00DC66A9" w:rsidRPr="00353169" w:rsidRDefault="00372443" w:rsidP="00353169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2.1 </w:t>
      </w:r>
      <w:r w:rsidRPr="00372443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Struttura organizzativa</w:t>
      </w:r>
      <w:bookmarkEnd w:id="0"/>
      <w:r w:rsidR="004C57AE" w:rsidRPr="004C57A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="003F46C0"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12</w:t>
      </w:r>
      <w:r w:rsidR="003F46C0"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3A389BB1" w14:textId="2AC139AE" w:rsidR="00372443" w:rsidRDefault="00095F20" w:rsidP="00372443">
      <w:pPr>
        <w:widowControl w:val="0"/>
        <w:jc w:val="both"/>
        <w:rPr>
          <w:bCs/>
          <w:i/>
        </w:rPr>
      </w:pPr>
      <w:r w:rsidRPr="00095F20">
        <w:rPr>
          <w:bCs/>
          <w:i/>
        </w:rPr>
        <w:t xml:space="preserve">Il concorrente descrive </w:t>
      </w:r>
      <w:r w:rsidR="00372443" w:rsidRPr="00372443">
        <w:rPr>
          <w:bCs/>
          <w:i/>
        </w:rPr>
        <w:t xml:space="preserve">la struttura organizzativa che l'offerente si impegna a rendere disponibile per l'erogazione dei servizi richiesti, inclusi i ruoli e le figure coinvolte. Per ciascuna figura dovrà essere specificato il regime di impegno (tempo pieno o part time). </w:t>
      </w:r>
    </w:p>
    <w:p w14:paraId="51CE8DE5" w14:textId="77777777" w:rsidR="00372443" w:rsidRPr="00372443" w:rsidRDefault="00372443" w:rsidP="00372443">
      <w:pPr>
        <w:widowControl w:val="0"/>
        <w:jc w:val="both"/>
        <w:rPr>
          <w:bCs/>
          <w:i/>
        </w:rPr>
      </w:pPr>
    </w:p>
    <w:p w14:paraId="3CCBA185" w14:textId="77777777" w:rsidR="00174FF2" w:rsidRDefault="00174FF2" w:rsidP="00174F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B004933" w14:textId="77777777" w:rsidR="00174FF2" w:rsidRDefault="00174FF2" w:rsidP="00174F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5051A39" w14:textId="77777777" w:rsidR="00174FF2" w:rsidRDefault="00174FF2" w:rsidP="00174F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FCBB761" w14:textId="77777777" w:rsidR="00174FF2" w:rsidRDefault="00174FF2" w:rsidP="00174F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546C055" w14:textId="77777777" w:rsidR="00174FF2" w:rsidRDefault="00174FF2" w:rsidP="00174F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64D4A47" w14:textId="77777777" w:rsidR="00174FF2" w:rsidRDefault="00174FF2" w:rsidP="00174F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E2777FD" w14:textId="77777777" w:rsidR="00174FF2" w:rsidRDefault="00174FF2" w:rsidP="00174F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B32D17F" w14:textId="77777777" w:rsidR="00174FF2" w:rsidRDefault="00174FF2" w:rsidP="00174F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79BAB8A" w14:textId="77777777" w:rsidR="00174FF2" w:rsidRDefault="00174FF2" w:rsidP="00174F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A107BA9" w14:textId="77777777" w:rsidR="00174FF2" w:rsidRDefault="00174FF2" w:rsidP="00174F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564FAE1" w14:textId="77777777" w:rsidR="00174FF2" w:rsidRPr="00D17F4E" w:rsidRDefault="00174FF2" w:rsidP="00174F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DF96692" w14:textId="77777777" w:rsidR="00174FF2" w:rsidRDefault="00174FF2" w:rsidP="00174F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3E0F144" w14:textId="77777777" w:rsidR="00174FF2" w:rsidRDefault="00174FF2" w:rsidP="00174FF2">
      <w:pPr>
        <w:widowControl w:val="0"/>
        <w:jc w:val="both"/>
        <w:rPr>
          <w:bCs/>
          <w:i/>
        </w:rPr>
      </w:pPr>
    </w:p>
    <w:p w14:paraId="75A0E48E" w14:textId="72023AE7" w:rsidR="00C03317" w:rsidRPr="00353169" w:rsidRDefault="00372443" w:rsidP="00C03317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i/>
          <w:noProof/>
          <w:kern w:val="32"/>
          <w:sz w:val="24"/>
          <w:szCs w:val="24"/>
          <w:lang w:eastAsia="it-IT"/>
        </w:rPr>
        <w:t>2</w:t>
      </w:r>
      <w:r w:rsidR="00095F20">
        <w:rPr>
          <w:rFonts w:eastAsia="Times New Roman" w:cs="Calibri,Bold"/>
          <w:b/>
          <w:bCs/>
          <w:i/>
          <w:noProof/>
          <w:kern w:val="32"/>
          <w:sz w:val="24"/>
          <w:szCs w:val="24"/>
          <w:lang w:eastAsia="it-IT"/>
        </w:rPr>
        <w:t>.</w:t>
      </w:r>
      <w:r w:rsidR="00C03317" w:rsidRPr="00C03317">
        <w:rPr>
          <w:rFonts w:eastAsia="Times New Roman" w:cs="Calibri,Bold"/>
          <w:b/>
          <w:bCs/>
          <w:i/>
          <w:noProof/>
          <w:kern w:val="32"/>
          <w:sz w:val="24"/>
          <w:szCs w:val="24"/>
          <w:lang w:eastAsia="it-IT"/>
        </w:rPr>
        <w:t xml:space="preserve">2 </w:t>
      </w:r>
      <w:r w:rsidRPr="00372443">
        <w:rPr>
          <w:rFonts w:eastAsia="Times New Roman" w:cs="Calibri,Bold"/>
          <w:b/>
          <w:bCs/>
          <w:i/>
          <w:noProof/>
          <w:kern w:val="32"/>
          <w:sz w:val="24"/>
          <w:szCs w:val="24"/>
          <w:lang w:eastAsia="it-IT"/>
        </w:rPr>
        <w:t>Piano delle attività</w:t>
      </w:r>
      <w:r w:rsidR="00C03317" w:rsidRPr="00C03317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="00C03317"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12</w:t>
      </w:r>
      <w:r w:rsidR="00C03317"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1071A743" w14:textId="153A5DC0" w:rsidR="00095F20" w:rsidRDefault="00095F20" w:rsidP="00C03317">
      <w:pPr>
        <w:widowControl w:val="0"/>
        <w:jc w:val="both"/>
        <w:rPr>
          <w:bCs/>
          <w:i/>
        </w:rPr>
      </w:pPr>
      <w:r w:rsidRPr="00C03317">
        <w:rPr>
          <w:bCs/>
          <w:i/>
        </w:rPr>
        <w:t>Il concorrente</w:t>
      </w:r>
      <w:r w:rsidR="00372443">
        <w:rPr>
          <w:bCs/>
          <w:i/>
        </w:rPr>
        <w:t xml:space="preserve"> descrive</w:t>
      </w:r>
      <w:r w:rsidRPr="00095F20">
        <w:rPr>
          <w:bCs/>
          <w:i/>
        </w:rPr>
        <w:t xml:space="preserve"> </w:t>
      </w:r>
      <w:r w:rsidR="00372443" w:rsidRPr="00372443">
        <w:rPr>
          <w:bCs/>
          <w:i/>
        </w:rPr>
        <w:t>le logiche e le modalità con cui si intende strutturare il Piano delle attività, incluse le sezioni che lo comporranno e le informazioni in esso contenute.</w:t>
      </w:r>
    </w:p>
    <w:p w14:paraId="61B409FA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2EFACA9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FBFBE5D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9F6D001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C965E26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FA6C2F5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B91DABE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581652A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012FAAB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3270FB7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C92D605" w14:textId="77777777" w:rsidR="00C03317" w:rsidRPr="00D17F4E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8294CB7" w14:textId="77777777" w:rsidR="00C03317" w:rsidRPr="00D17F4E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7C17D8A" w14:textId="77777777" w:rsidR="00C03317" w:rsidRPr="00D17F4E" w:rsidRDefault="00C03317" w:rsidP="00157E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EA3D90D" w14:textId="718A2F19" w:rsidR="00D17F4E" w:rsidRPr="00353169" w:rsidRDefault="00372443" w:rsidP="00372443">
      <w:pPr>
        <w:widowControl w:val="0"/>
        <w:pBdr>
          <w:top w:val="single" w:sz="4" w:space="1" w:color="007161"/>
          <w:left w:val="single" w:sz="4" w:space="16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3</w:t>
      </w:r>
      <w:r w:rsidR="004C57AE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. </w:t>
      </w:r>
      <w:r w:rsidRPr="00372443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Esperienza delle figure professionali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(</w:t>
      </w:r>
      <w:r w:rsidRPr="00372443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dovranno essere indicate le competenze del personale dedicato con riferimento all’esperienza professionale e formativa maturata nell’ambito universitario (allegare i CV degli operatori).</w:t>
      </w:r>
    </w:p>
    <w:p w14:paraId="07B92DF1" w14:textId="650CD0DF" w:rsidR="004C57AE" w:rsidRPr="004C57AE" w:rsidRDefault="00372443" w:rsidP="004C57AE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i/>
          <w:noProof/>
          <w:kern w:val="32"/>
          <w:sz w:val="24"/>
          <w:szCs w:val="24"/>
          <w:lang w:eastAsia="it-IT"/>
        </w:rPr>
        <w:t>3</w:t>
      </w:r>
      <w:r w:rsidR="005D32E6">
        <w:rPr>
          <w:rFonts w:eastAsia="Times New Roman" w:cs="Calibri,Bold"/>
          <w:b/>
          <w:bCs/>
          <w:i/>
          <w:noProof/>
          <w:kern w:val="32"/>
          <w:sz w:val="24"/>
          <w:szCs w:val="24"/>
          <w:lang w:eastAsia="it-IT"/>
        </w:rPr>
        <w:t>.</w:t>
      </w:r>
      <w:r w:rsidR="00C03317" w:rsidRPr="00C03317">
        <w:rPr>
          <w:rFonts w:eastAsia="Times New Roman" w:cs="Calibri,Bold"/>
          <w:b/>
          <w:bCs/>
          <w:i/>
          <w:noProof/>
          <w:kern w:val="32"/>
          <w:sz w:val="24"/>
          <w:szCs w:val="24"/>
          <w:lang w:eastAsia="it-IT"/>
        </w:rPr>
        <w:t xml:space="preserve">1 </w:t>
      </w:r>
      <w:r w:rsidRPr="00372443">
        <w:rPr>
          <w:rFonts w:eastAsia="Times New Roman" w:cs="Calibri,Bold"/>
          <w:b/>
          <w:bCs/>
          <w:i/>
          <w:noProof/>
          <w:kern w:val="32"/>
          <w:sz w:val="24"/>
          <w:szCs w:val="24"/>
          <w:lang w:eastAsia="it-IT"/>
        </w:rPr>
        <w:t>Titolo di studio e/o certificazioni del Team Leader</w:t>
      </w:r>
      <w:r w:rsidR="00C03317">
        <w:rPr>
          <w:rFonts w:eastAsia="Times New Roman" w:cs="Calibri,Bold"/>
          <w:b/>
          <w:bCs/>
          <w:i/>
          <w:noProof/>
          <w:kern w:val="32"/>
          <w:sz w:val="24"/>
          <w:szCs w:val="24"/>
          <w:lang w:eastAsia="it-IT"/>
        </w:rPr>
        <w:t xml:space="preserve"> </w:t>
      </w:r>
      <w:r w:rsidR="006D5E2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 w:rsidR="005D32E6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2 </w:t>
      </w:r>
      <w:r w:rsidR="006D5E2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punti)</w:t>
      </w:r>
    </w:p>
    <w:p w14:paraId="4ECAA9BA" w14:textId="77777777" w:rsidR="00D17F4E" w:rsidRPr="00D17F4E" w:rsidRDefault="00D17F4E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  <w:bookmarkStart w:id="1" w:name="_Hlk61353536"/>
    </w:p>
    <w:p w14:paraId="4FDE34E3" w14:textId="77777777" w:rsidR="00D17F4E" w:rsidRPr="00D17F4E" w:rsidRDefault="00D17F4E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A9FCD05" w14:textId="77777777" w:rsidR="00D17F4E" w:rsidRPr="00D17F4E" w:rsidRDefault="00D17F4E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F890983" w14:textId="4DDC34AF" w:rsidR="00D17F4E" w:rsidRDefault="00D17F4E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3DDF279" w14:textId="44ABB7B7" w:rsidR="00353169" w:rsidRDefault="00353169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AB3C452" w14:textId="2D7F334A" w:rsidR="00353169" w:rsidRDefault="00353169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3DF6BE3" w14:textId="2D3A9A50" w:rsidR="00353169" w:rsidRDefault="00353169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C3EC767" w14:textId="4F749A2D" w:rsidR="00353169" w:rsidRDefault="00353169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63A70E8" w14:textId="77777777" w:rsidR="00353169" w:rsidRPr="00D17F4E" w:rsidRDefault="00353169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73ED87B" w14:textId="77777777" w:rsidR="00D17F4E" w:rsidRPr="00D17F4E" w:rsidRDefault="00D17F4E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bookmarkEnd w:id="1"/>
    <w:p w14:paraId="6EE13480" w14:textId="1DEDFE54" w:rsidR="006D5E22" w:rsidRPr="006D5E22" w:rsidRDefault="00885290" w:rsidP="006D5E22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3.2</w:t>
      </w:r>
      <w:r w:rsidR="006D5E22" w:rsidRPr="006D5E2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88529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Anzianità e/o esperienza pregressa del Team Leader</w:t>
      </w:r>
      <w:r w:rsidR="006D5E22" w:rsidRPr="006D5E2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6</w:t>
      </w:r>
      <w:r w:rsidR="006D5E22" w:rsidRPr="006D5E2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1D3A4A79" w14:textId="77777777" w:rsidR="00D93977" w:rsidRPr="00D17F4E" w:rsidRDefault="00D93977" w:rsidP="00D93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047D3AE" w14:textId="77777777" w:rsidR="00D93977" w:rsidRPr="00D17F4E" w:rsidRDefault="00D93977" w:rsidP="00D93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E909E3E" w14:textId="77777777" w:rsidR="00D93977" w:rsidRPr="00D17F4E" w:rsidRDefault="00D93977" w:rsidP="00D93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D1376CE" w14:textId="77777777" w:rsidR="00D93977" w:rsidRDefault="00D93977" w:rsidP="00D93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EC1A535" w14:textId="77777777" w:rsidR="00D93977" w:rsidRDefault="00D93977" w:rsidP="00D93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5EBE36E" w14:textId="77777777" w:rsidR="00D93977" w:rsidRDefault="00D93977" w:rsidP="00D93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580D27F" w14:textId="77777777" w:rsidR="00D93977" w:rsidRDefault="00D93977" w:rsidP="00D93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A181C51" w14:textId="77777777" w:rsidR="00D93977" w:rsidRDefault="00D93977" w:rsidP="00D93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A032285" w14:textId="77777777" w:rsidR="00D93977" w:rsidRDefault="00D93977" w:rsidP="00D93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5503304" w14:textId="77777777" w:rsidR="00D93977" w:rsidRDefault="00D93977" w:rsidP="00D93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8FA4CF6" w14:textId="77777777" w:rsidR="00D93977" w:rsidRDefault="00D93977" w:rsidP="00D93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5672009" w14:textId="77777777" w:rsidR="00D93977" w:rsidRDefault="00D93977" w:rsidP="00D93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5C49EBF" w14:textId="61C10FCD" w:rsidR="00C03317" w:rsidRPr="006D5E22" w:rsidRDefault="00885290" w:rsidP="00C03317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3</w:t>
      </w:r>
      <w:r w:rsidR="005D32E6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.3</w:t>
      </w:r>
      <w:r w:rsidR="00C03317" w:rsidRPr="006D5E2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88529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Titolo di studio e/o certificazioni degli operatori</w:t>
      </w:r>
      <w:r w:rsidR="00C03317">
        <w:rPr>
          <w:rFonts w:eastAsia="Times New Roman" w:cs="Calibri,Bold"/>
          <w:b/>
          <w:bCs/>
          <w:i/>
          <w:noProof/>
          <w:kern w:val="32"/>
          <w:sz w:val="24"/>
          <w:szCs w:val="24"/>
          <w:lang w:eastAsia="it-IT"/>
        </w:rPr>
        <w:t xml:space="preserve"> </w:t>
      </w:r>
      <w:r w:rsidR="00C03317" w:rsidRPr="006D5E2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4</w:t>
      </w:r>
      <w:r w:rsidR="00C03317" w:rsidRPr="006D5E2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5E91B6E8" w14:textId="77777777" w:rsidR="00C03317" w:rsidRPr="00D17F4E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722CB1C" w14:textId="77777777" w:rsidR="00C03317" w:rsidRPr="00D17F4E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CD6A912" w14:textId="77777777" w:rsidR="00C03317" w:rsidRPr="00D17F4E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220DE59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1FEC8C3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6689ECF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6A126FF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F61CD2B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608BDDE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868BFEC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5978525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0DBB010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6FE2490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ECD7E7B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C7A0A2D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0E543DB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668E46C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1100876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F21543C" w14:textId="77777777" w:rsidR="00C03317" w:rsidRDefault="00C03317" w:rsidP="00C033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1F303DD" w14:textId="667C4F57" w:rsidR="005D32E6" w:rsidRDefault="005D32E6" w:rsidP="005D32E6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3</w:t>
      </w:r>
      <w:r w:rsidR="0088529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.4 </w:t>
      </w:r>
      <w:r w:rsidR="00885290" w:rsidRPr="0088529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Anzianità e/o esperienza pregressa degli operatori</w:t>
      </w:r>
      <w:r w:rsidR="0088529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6D5E2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 w:rsidR="0088529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8 </w:t>
      </w:r>
      <w:r w:rsidRPr="006D5E2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punti)</w:t>
      </w:r>
    </w:p>
    <w:p w14:paraId="7D3DC163" w14:textId="77777777" w:rsidR="00885290" w:rsidRPr="00D17F4E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5310034" w14:textId="77777777" w:rsidR="00885290" w:rsidRPr="00D17F4E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3E1B3DF" w14:textId="77777777" w:rsidR="00885290" w:rsidRPr="00D17F4E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4BE117C" w14:textId="77777777" w:rsidR="00885290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AB1809E" w14:textId="77777777" w:rsidR="00885290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69FD436" w14:textId="77777777" w:rsidR="00885290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C9CF8E7" w14:textId="77777777" w:rsidR="00885290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D05953A" w14:textId="77777777" w:rsidR="00885290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A3AADB6" w14:textId="77777777" w:rsidR="00885290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826D836" w14:textId="77777777" w:rsidR="00885290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5417930" w14:textId="77777777" w:rsidR="00885290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BD32405" w14:textId="77777777" w:rsidR="00885290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A982DB6" w14:textId="1C8A7CBC" w:rsidR="00885290" w:rsidRPr="0065795B" w:rsidRDefault="0065795B" w:rsidP="00885290">
      <w:pPr>
        <w:widowControl w:val="0"/>
        <w:pBdr>
          <w:top w:val="single" w:sz="4" w:space="1" w:color="007161"/>
          <w:left w:val="single" w:sz="4" w:space="16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65795B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4</w:t>
      </w:r>
      <w:r w:rsidR="00885290" w:rsidRPr="0065795B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. </w:t>
      </w:r>
      <w:r w:rsidRPr="0065795B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Gestione del servizio asincrono anche in una o più lingue oltre l’italiano e l’inglese</w:t>
      </w:r>
      <w:r w:rsidR="00885290" w:rsidRPr="0065795B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ab/>
      </w:r>
    </w:p>
    <w:p w14:paraId="5C01CC59" w14:textId="745BA799" w:rsidR="0065795B" w:rsidRPr="00F83B13" w:rsidRDefault="00EE385D" w:rsidP="0065795B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5317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95B" w:rsidRPr="006579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5795B" w:rsidRPr="0065795B">
        <w:rPr>
          <w:sz w:val="24"/>
          <w:szCs w:val="24"/>
        </w:rPr>
        <w:tab/>
        <w:t>Sì</w:t>
      </w:r>
      <w:r w:rsidR="00F83B13">
        <w:rPr>
          <w:sz w:val="24"/>
          <w:szCs w:val="24"/>
        </w:rPr>
        <w:t xml:space="preserve">, </w:t>
      </w:r>
      <w:r w:rsidR="00F83B13" w:rsidRPr="00F83B13">
        <w:rPr>
          <w:sz w:val="24"/>
          <w:szCs w:val="24"/>
        </w:rPr>
        <w:t>due o più lingue aggiuntive</w:t>
      </w:r>
      <w:r w:rsidR="00F83B13">
        <w:rPr>
          <w:sz w:val="24"/>
          <w:szCs w:val="24"/>
        </w:rPr>
        <w:t xml:space="preserve"> </w:t>
      </w:r>
      <w:r w:rsidR="00F83B13" w:rsidRPr="008A445F">
        <w:rPr>
          <w:i/>
          <w:sz w:val="24"/>
          <w:szCs w:val="24"/>
        </w:rPr>
        <w:t>(indicare numero)</w:t>
      </w:r>
      <w:r w:rsidR="00F83B13">
        <w:rPr>
          <w:sz w:val="24"/>
          <w:szCs w:val="24"/>
        </w:rPr>
        <w:t xml:space="preserve"> </w:t>
      </w:r>
      <w:r w:rsidR="0065795B" w:rsidRPr="0065795B">
        <w:rPr>
          <w:sz w:val="24"/>
          <w:szCs w:val="24"/>
        </w:rPr>
        <w:t>=</w:t>
      </w:r>
      <w:r w:rsidR="0065795B" w:rsidRPr="0065795B">
        <w:rPr>
          <w:i/>
          <w:sz w:val="24"/>
          <w:szCs w:val="24"/>
        </w:rPr>
        <w:t xml:space="preserve"> </w:t>
      </w:r>
      <w:r w:rsidR="0065795B" w:rsidRPr="00F83B13">
        <w:rPr>
          <w:sz w:val="24"/>
          <w:szCs w:val="24"/>
        </w:rPr>
        <w:t>3 punti</w:t>
      </w:r>
    </w:p>
    <w:p w14:paraId="60DB0B40" w14:textId="4AC67DD0" w:rsidR="0065795B" w:rsidRPr="0065795B" w:rsidRDefault="00EE385D" w:rsidP="0065795B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57885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95B" w:rsidRPr="00F83B1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5795B" w:rsidRPr="00F83B13">
        <w:rPr>
          <w:sz w:val="24"/>
          <w:szCs w:val="24"/>
        </w:rPr>
        <w:tab/>
        <w:t>Sì</w:t>
      </w:r>
      <w:r w:rsidR="00F83B13">
        <w:rPr>
          <w:sz w:val="24"/>
          <w:szCs w:val="24"/>
        </w:rPr>
        <w:t>, una sola lingua aggiuntiva</w:t>
      </w:r>
      <w:r w:rsidR="0065795B" w:rsidRPr="00F83B13">
        <w:rPr>
          <w:sz w:val="24"/>
          <w:szCs w:val="24"/>
        </w:rPr>
        <w:t xml:space="preserve"> = 1 punto </w:t>
      </w:r>
    </w:p>
    <w:p w14:paraId="5E9D3D5D" w14:textId="27761629" w:rsidR="0065795B" w:rsidRPr="0065795B" w:rsidRDefault="00EE385D" w:rsidP="0065795B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6764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95B" w:rsidRPr="006579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5795B" w:rsidRPr="0065795B">
        <w:rPr>
          <w:sz w:val="24"/>
          <w:szCs w:val="24"/>
        </w:rPr>
        <w:tab/>
        <w:t>No</w:t>
      </w:r>
      <w:r w:rsidR="00F83B13">
        <w:rPr>
          <w:sz w:val="24"/>
          <w:szCs w:val="24"/>
        </w:rPr>
        <w:t>, nessuna lingua aggiuntiva</w:t>
      </w:r>
      <w:r w:rsidR="0065795B" w:rsidRPr="0065795B">
        <w:rPr>
          <w:sz w:val="24"/>
          <w:szCs w:val="24"/>
        </w:rPr>
        <w:t xml:space="preserve"> = 0 </w:t>
      </w:r>
    </w:p>
    <w:p w14:paraId="668648E0" w14:textId="17F1A45A" w:rsidR="0065795B" w:rsidRPr="0065795B" w:rsidRDefault="0065795B" w:rsidP="0065795B">
      <w:pPr>
        <w:widowControl w:val="0"/>
        <w:pBdr>
          <w:top w:val="single" w:sz="4" w:space="1" w:color="007161"/>
          <w:left w:val="single" w:sz="4" w:space="16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5</w:t>
      </w:r>
      <w:r w:rsidRPr="0065795B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.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Livelli di servizio</w:t>
      </w:r>
      <w:r w:rsidRPr="0065795B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ab/>
      </w:r>
    </w:p>
    <w:p w14:paraId="1B092C41" w14:textId="4D4AE25E" w:rsidR="0065795B" w:rsidRPr="0065795B" w:rsidRDefault="0065795B" w:rsidP="0065795B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5.1</w:t>
      </w:r>
      <w:r w:rsidRPr="00C03317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65795B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Percentuale di chiamate risposte entro 40 sec.</w:t>
      </w:r>
      <w:r w:rsidR="008C2AF0" w:rsidRPr="008C2AF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bookmarkStart w:id="2" w:name="_Hlk150845216"/>
      <w:r w:rsidR="008C2AF0" w:rsidRPr="006D5E2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 w:rsidR="008C2AF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3 </w:t>
      </w:r>
      <w:r w:rsidR="008C2AF0" w:rsidRPr="006D5E2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punti)</w:t>
      </w:r>
      <w:bookmarkEnd w:id="2"/>
      <w:r w:rsidRPr="0065795B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:</w:t>
      </w:r>
    </w:p>
    <w:p w14:paraId="63E2DC96" w14:textId="37ECBFEA" w:rsidR="0065795B" w:rsidRPr="008A445F" w:rsidRDefault="00EE385D" w:rsidP="0065795B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01125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95B" w:rsidRPr="00444C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5795B" w:rsidRPr="00444C17">
        <w:rPr>
          <w:sz w:val="24"/>
          <w:szCs w:val="24"/>
        </w:rPr>
        <w:tab/>
      </w:r>
      <w:r w:rsidR="0065795B" w:rsidRPr="008A445F">
        <w:rPr>
          <w:sz w:val="24"/>
          <w:szCs w:val="24"/>
        </w:rPr>
        <w:t xml:space="preserve">&lt; 75 % =0 punti; </w:t>
      </w:r>
    </w:p>
    <w:p w14:paraId="73CD0064" w14:textId="51E07C71" w:rsidR="008C2AF0" w:rsidRPr="008A445F" w:rsidRDefault="00EE385D" w:rsidP="008C2AF0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90602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95B" w:rsidRPr="00F83B1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5795B" w:rsidRPr="00F83B13">
        <w:rPr>
          <w:sz w:val="24"/>
          <w:szCs w:val="24"/>
        </w:rPr>
        <w:tab/>
      </w:r>
      <w:r w:rsidR="008C2AF0" w:rsidRPr="008A445F">
        <w:rPr>
          <w:sz w:val="24"/>
          <w:szCs w:val="24"/>
        </w:rPr>
        <w:t xml:space="preserve">75-80% =1 punto; </w:t>
      </w:r>
    </w:p>
    <w:p w14:paraId="337FFD28" w14:textId="0BC06AC6" w:rsidR="008C2AF0" w:rsidRPr="008A445F" w:rsidRDefault="00EE385D" w:rsidP="008C2AF0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068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95B" w:rsidRPr="00F83B1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5795B" w:rsidRPr="00F83B13">
        <w:rPr>
          <w:sz w:val="24"/>
          <w:szCs w:val="24"/>
        </w:rPr>
        <w:tab/>
      </w:r>
      <w:r w:rsidR="008C2AF0" w:rsidRPr="008A445F">
        <w:rPr>
          <w:sz w:val="24"/>
          <w:szCs w:val="24"/>
        </w:rPr>
        <w:t>80-85% = 2 punti;</w:t>
      </w:r>
    </w:p>
    <w:p w14:paraId="25A69EB4" w14:textId="1ED0364A" w:rsidR="008C2AF0" w:rsidRPr="008A445F" w:rsidRDefault="00EE385D" w:rsidP="008C2AF0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42862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95B" w:rsidRPr="00F83B1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5795B" w:rsidRPr="00F83B13">
        <w:rPr>
          <w:sz w:val="24"/>
          <w:szCs w:val="24"/>
        </w:rPr>
        <w:tab/>
      </w:r>
      <w:r w:rsidR="008C2AF0" w:rsidRPr="008A445F">
        <w:rPr>
          <w:sz w:val="24"/>
          <w:szCs w:val="24"/>
        </w:rPr>
        <w:t>&gt; 85% =3 punti.</w:t>
      </w:r>
    </w:p>
    <w:p w14:paraId="6180D130" w14:textId="1C1DD7E4" w:rsidR="008C2AF0" w:rsidRPr="008C2AF0" w:rsidRDefault="008C2AF0" w:rsidP="008C2AF0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5.2</w:t>
      </w:r>
      <w:r w:rsidRPr="00C03317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8C2AF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Percentuale di chiamate risposte entro 60 sec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. </w:t>
      </w:r>
      <w:r w:rsidRPr="006D5E2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3 </w:t>
      </w:r>
      <w:r w:rsidRPr="006D5E2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punti)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:</w:t>
      </w:r>
    </w:p>
    <w:p w14:paraId="264200EA" w14:textId="64626A92" w:rsidR="008C2AF0" w:rsidRPr="008A445F" w:rsidRDefault="00EE385D" w:rsidP="008C2AF0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3991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AF0" w:rsidRPr="00444C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2AF0" w:rsidRPr="00444C17">
        <w:rPr>
          <w:sz w:val="24"/>
          <w:szCs w:val="24"/>
        </w:rPr>
        <w:tab/>
      </w:r>
      <w:r w:rsidR="008C2AF0" w:rsidRPr="008A445F">
        <w:rPr>
          <w:sz w:val="24"/>
          <w:szCs w:val="24"/>
        </w:rPr>
        <w:t xml:space="preserve">&lt; 90% = 1,5 punti; </w:t>
      </w:r>
    </w:p>
    <w:p w14:paraId="4D29C71B" w14:textId="2465D035" w:rsidR="008C2AF0" w:rsidRPr="008A445F" w:rsidRDefault="00EE385D" w:rsidP="008C2AF0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5175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AF0" w:rsidRPr="00F83B1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2AF0" w:rsidRPr="00F83B13">
        <w:rPr>
          <w:sz w:val="24"/>
          <w:szCs w:val="24"/>
        </w:rPr>
        <w:tab/>
      </w:r>
      <w:r w:rsidR="008C2AF0" w:rsidRPr="008A445F">
        <w:rPr>
          <w:sz w:val="24"/>
          <w:szCs w:val="24"/>
        </w:rPr>
        <w:t>90 - 95% = 3 punti</w:t>
      </w:r>
    </w:p>
    <w:p w14:paraId="1044CFE1" w14:textId="77777777" w:rsidR="008C2AF0" w:rsidRPr="008C2AF0" w:rsidRDefault="008C2AF0" w:rsidP="008C2AF0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5.3</w:t>
      </w:r>
      <w:r w:rsidRPr="00C03317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8C2AF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Percentuale di chiamate abbandonate e respinte rispetto al totale delle chiamate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6D5E2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3 </w:t>
      </w:r>
      <w:r w:rsidRPr="006D5E2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punti)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:</w:t>
      </w:r>
    </w:p>
    <w:p w14:paraId="6873C5D4" w14:textId="531E6144" w:rsidR="008C2AF0" w:rsidRPr="008A445F" w:rsidRDefault="00EE385D" w:rsidP="008C2AF0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6884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AF0" w:rsidRPr="00444C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2AF0" w:rsidRPr="00444C17">
        <w:rPr>
          <w:sz w:val="24"/>
          <w:szCs w:val="24"/>
        </w:rPr>
        <w:tab/>
      </w:r>
      <w:r w:rsidR="008C2AF0" w:rsidRPr="008A445F">
        <w:rPr>
          <w:sz w:val="24"/>
          <w:szCs w:val="24"/>
        </w:rPr>
        <w:t>&gt; 10% = 0 punti;</w:t>
      </w:r>
    </w:p>
    <w:p w14:paraId="3C794BF4" w14:textId="0D6FA91F" w:rsidR="008C2AF0" w:rsidRPr="008A445F" w:rsidRDefault="00EE385D" w:rsidP="008C2AF0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8146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AF0" w:rsidRPr="00F83B1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2AF0" w:rsidRPr="00F83B13">
        <w:rPr>
          <w:sz w:val="24"/>
          <w:szCs w:val="24"/>
        </w:rPr>
        <w:tab/>
      </w:r>
      <w:r w:rsidR="008C2AF0" w:rsidRPr="008A445F">
        <w:rPr>
          <w:sz w:val="24"/>
          <w:szCs w:val="24"/>
        </w:rPr>
        <w:t xml:space="preserve"> 5 –10% = 1 punto;</w:t>
      </w:r>
    </w:p>
    <w:p w14:paraId="1463A5BC" w14:textId="216A8400" w:rsidR="008C2AF0" w:rsidRPr="008A445F" w:rsidRDefault="00EE385D" w:rsidP="008C2AF0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527378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AF0" w:rsidRPr="00F83B1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2AF0" w:rsidRPr="00F83B13">
        <w:rPr>
          <w:sz w:val="24"/>
          <w:szCs w:val="24"/>
        </w:rPr>
        <w:tab/>
      </w:r>
      <w:r w:rsidR="008C2AF0" w:rsidRPr="008A445F">
        <w:rPr>
          <w:sz w:val="24"/>
          <w:szCs w:val="24"/>
        </w:rPr>
        <w:t xml:space="preserve"> 2 - 4% = 2 punti;</w:t>
      </w:r>
    </w:p>
    <w:p w14:paraId="00943EF1" w14:textId="026677E2" w:rsidR="008C2AF0" w:rsidRPr="008A445F" w:rsidRDefault="00EE385D" w:rsidP="008C2AF0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48112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AF0" w:rsidRPr="00F83B1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2AF0" w:rsidRPr="00F83B13">
        <w:rPr>
          <w:sz w:val="24"/>
          <w:szCs w:val="24"/>
        </w:rPr>
        <w:tab/>
      </w:r>
      <w:r w:rsidR="008C2AF0" w:rsidRPr="008A445F">
        <w:rPr>
          <w:sz w:val="24"/>
          <w:szCs w:val="24"/>
        </w:rPr>
        <w:t xml:space="preserve"> &lt; 2% = 3 punti.</w:t>
      </w:r>
    </w:p>
    <w:p w14:paraId="6414C57C" w14:textId="43F6C19B" w:rsidR="008C2AF0" w:rsidRPr="0065795B" w:rsidRDefault="008C2AF0" w:rsidP="008C2AF0">
      <w:pPr>
        <w:widowControl w:val="0"/>
        <w:pBdr>
          <w:top w:val="single" w:sz="4" w:space="1" w:color="007161"/>
          <w:left w:val="single" w:sz="4" w:space="16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6</w:t>
      </w:r>
      <w:r w:rsidRPr="0065795B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. </w:t>
      </w:r>
      <w:r w:rsidRPr="008C2AF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Sistema di monitoraggio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8C2AF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4</w:t>
      </w:r>
      <w:r w:rsidRPr="008C2AF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  <w:r w:rsidRPr="0065795B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ab/>
      </w:r>
    </w:p>
    <w:p w14:paraId="38795925" w14:textId="03DFD212" w:rsidR="0065795B" w:rsidRPr="008C2AF0" w:rsidRDefault="008C2AF0" w:rsidP="00885290">
      <w:pPr>
        <w:spacing w:before="120"/>
        <w:jc w:val="both"/>
        <w:rPr>
          <w:bCs/>
          <w:i/>
        </w:rPr>
      </w:pPr>
      <w:r w:rsidRPr="008C2AF0">
        <w:rPr>
          <w:bCs/>
          <w:i/>
        </w:rPr>
        <w:t xml:space="preserve">Il Concorrente descrive le funzionalità e modalità di fruizione del sistema di monitoraggio offerto anche in termini di tipologia di reportistica e frequenza di produzione dei report configurabile dall’utente. </w:t>
      </w:r>
    </w:p>
    <w:p w14:paraId="5A11597D" w14:textId="77777777" w:rsidR="00885290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6A3072B" w14:textId="77777777" w:rsidR="00885290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756F901" w14:textId="77777777" w:rsidR="00885290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E9B62EB" w14:textId="77777777" w:rsidR="00885290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A2EBD1F" w14:textId="77777777" w:rsidR="00885290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E1A0987" w14:textId="77777777" w:rsidR="00885290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7EC73E2" w14:textId="77777777" w:rsidR="00885290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52677E6" w14:textId="77777777" w:rsidR="00885290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FD28162" w14:textId="77777777" w:rsidR="00885290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9BA435F" w14:textId="77777777" w:rsidR="00885290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9B78B40" w14:textId="77777777" w:rsidR="00885290" w:rsidRPr="00D17F4E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165D3C5" w14:textId="77777777" w:rsidR="00885290" w:rsidRDefault="00885290" w:rsidP="00885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A79E4EA" w14:textId="77777777" w:rsidR="00885290" w:rsidRDefault="00885290" w:rsidP="00885290">
      <w:pPr>
        <w:widowControl w:val="0"/>
        <w:jc w:val="both"/>
        <w:rPr>
          <w:bCs/>
          <w:i/>
        </w:rPr>
      </w:pPr>
    </w:p>
    <w:p w14:paraId="7AE0AC66" w14:textId="1B89D659" w:rsidR="008C2AF0" w:rsidRPr="0065795B" w:rsidRDefault="008C2AF0" w:rsidP="008C2AF0">
      <w:pPr>
        <w:widowControl w:val="0"/>
        <w:pBdr>
          <w:top w:val="single" w:sz="4" w:space="1" w:color="007161"/>
          <w:left w:val="single" w:sz="4" w:space="16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7</w:t>
      </w:r>
      <w:r w:rsidRPr="0065795B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. </w:t>
      </w:r>
      <w:r w:rsidRPr="008C2AF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Infrastruttura tecnologica e business continuity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8C2AF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6</w:t>
      </w:r>
      <w:r w:rsidRPr="008C2AF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  <w:r w:rsidRPr="0065795B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ab/>
      </w:r>
    </w:p>
    <w:p w14:paraId="57767300" w14:textId="14470FB8" w:rsidR="008C2AF0" w:rsidRPr="008C2AF0" w:rsidRDefault="008C2AF0" w:rsidP="008C2AF0">
      <w:pPr>
        <w:spacing w:before="120"/>
        <w:jc w:val="both"/>
        <w:rPr>
          <w:bCs/>
          <w:i/>
        </w:rPr>
      </w:pPr>
      <w:r w:rsidRPr="008C2AF0">
        <w:rPr>
          <w:bCs/>
          <w:i/>
        </w:rPr>
        <w:t xml:space="preserve">Il Concorrente descrive l’Infrastruttura tecnologica utilizzata e gli accorgimenti adottati al fine di garantire la business </w:t>
      </w:r>
      <w:proofErr w:type="spellStart"/>
      <w:r w:rsidRPr="008C2AF0">
        <w:rPr>
          <w:bCs/>
          <w:i/>
        </w:rPr>
        <w:t>continuity</w:t>
      </w:r>
      <w:proofErr w:type="spellEnd"/>
      <w:r w:rsidRPr="008C2AF0">
        <w:rPr>
          <w:bCs/>
          <w:i/>
        </w:rPr>
        <w:t xml:space="preserve">. </w:t>
      </w:r>
    </w:p>
    <w:p w14:paraId="53C4703D" w14:textId="77777777" w:rsidR="008C2AF0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212B56B" w14:textId="77777777" w:rsidR="008C2AF0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2C69ADF" w14:textId="77777777" w:rsidR="008C2AF0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8301E0C" w14:textId="77777777" w:rsidR="008C2AF0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8FDA5AD" w14:textId="77777777" w:rsidR="008C2AF0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5C9A63A" w14:textId="77777777" w:rsidR="008C2AF0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3FAEABE" w14:textId="77777777" w:rsidR="008C2AF0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C0C558A" w14:textId="77777777" w:rsidR="008C2AF0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03A52CB" w14:textId="77777777" w:rsidR="008C2AF0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8871069" w14:textId="77777777" w:rsidR="008C2AF0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08D5DBF" w14:textId="77777777" w:rsidR="008C2AF0" w:rsidRPr="00D17F4E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A521472" w14:textId="77777777" w:rsidR="008C2AF0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9E72BC2" w14:textId="77777777" w:rsidR="008C2AF0" w:rsidRDefault="008C2AF0" w:rsidP="008C2AF0">
      <w:pPr>
        <w:widowControl w:val="0"/>
        <w:jc w:val="both"/>
        <w:rPr>
          <w:bCs/>
          <w:i/>
        </w:rPr>
      </w:pPr>
    </w:p>
    <w:p w14:paraId="27CE6AA7" w14:textId="642A9EBA" w:rsidR="008C2AF0" w:rsidRPr="0065795B" w:rsidRDefault="008C2AF0" w:rsidP="008C2AF0">
      <w:pPr>
        <w:widowControl w:val="0"/>
        <w:pBdr>
          <w:top w:val="single" w:sz="4" w:space="1" w:color="007161"/>
          <w:left w:val="single" w:sz="4" w:space="16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8</w:t>
      </w:r>
      <w:r w:rsidRPr="0065795B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. </w:t>
      </w:r>
      <w:r w:rsidRPr="008C2AF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Customer care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8C2AF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7</w:t>
      </w:r>
      <w:r w:rsidRPr="008C2AF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  <w:r w:rsidRPr="0065795B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ab/>
      </w:r>
    </w:p>
    <w:p w14:paraId="0080741D" w14:textId="3C8A9DF5" w:rsidR="008C2AF0" w:rsidRPr="008C2AF0" w:rsidRDefault="008C2AF0" w:rsidP="008C2AF0">
      <w:pPr>
        <w:spacing w:before="120"/>
        <w:jc w:val="both"/>
        <w:rPr>
          <w:bCs/>
          <w:i/>
        </w:rPr>
      </w:pPr>
      <w:r w:rsidRPr="008C2AF0">
        <w:rPr>
          <w:bCs/>
          <w:i/>
        </w:rPr>
        <w:t xml:space="preserve">Il Concorrente descrive </w:t>
      </w:r>
      <w:r>
        <w:rPr>
          <w:bCs/>
          <w:i/>
        </w:rPr>
        <w:t>l</w:t>
      </w:r>
      <w:r w:rsidR="00F83B13">
        <w:rPr>
          <w:bCs/>
          <w:i/>
        </w:rPr>
        <w:t xml:space="preserve">e modalità di </w:t>
      </w:r>
      <w:r>
        <w:rPr>
          <w:bCs/>
          <w:i/>
        </w:rPr>
        <w:t>a</w:t>
      </w:r>
      <w:r w:rsidRPr="008C2AF0">
        <w:rPr>
          <w:bCs/>
          <w:i/>
        </w:rPr>
        <w:t xml:space="preserve">ttivazione di un sistema di monitoraggio e di controllo sul grado di soddisfazione degli utenti finali con relativo feedback all’Ateneo. </w:t>
      </w:r>
    </w:p>
    <w:p w14:paraId="514DD438" w14:textId="77777777" w:rsidR="008C2AF0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1D34435" w14:textId="77777777" w:rsidR="008C2AF0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0EC7342" w14:textId="77777777" w:rsidR="008C2AF0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A0E61D3" w14:textId="77777777" w:rsidR="008C2AF0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4CBB3FD" w14:textId="77777777" w:rsidR="008C2AF0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5C4F708" w14:textId="77777777" w:rsidR="008C2AF0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045CD24" w14:textId="77777777" w:rsidR="008C2AF0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0DBB2C0" w14:textId="77777777" w:rsidR="008C2AF0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7652CF8" w14:textId="77777777" w:rsidR="008C2AF0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F7AE8EE" w14:textId="77777777" w:rsidR="008C2AF0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946D8B4" w14:textId="77777777" w:rsidR="008C2AF0" w:rsidRPr="00D17F4E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DF43247" w14:textId="77777777" w:rsidR="008C2AF0" w:rsidRDefault="008C2AF0" w:rsidP="008C2A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AD8E788" w14:textId="36A2ECAD" w:rsidR="008C2AF0" w:rsidRPr="0065795B" w:rsidRDefault="008C2AF0" w:rsidP="008C2AF0">
      <w:pPr>
        <w:widowControl w:val="0"/>
        <w:pBdr>
          <w:top w:val="single" w:sz="4" w:space="1" w:color="007161"/>
          <w:left w:val="single" w:sz="4" w:space="16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9</w:t>
      </w:r>
      <w:r w:rsidRPr="0065795B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. </w:t>
      </w:r>
      <w:r w:rsidRPr="008C2AF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Possesso della certificazione della parità di genere di cui all’articolo 46-bis del decreto legislativo n. 196/2006 (Codice delle pari opportunità)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(max 3 punti)</w:t>
      </w:r>
    </w:p>
    <w:p w14:paraId="0E3703B5" w14:textId="0AFAD5C1" w:rsidR="008C2AF0" w:rsidRPr="0065795B" w:rsidRDefault="00EE385D" w:rsidP="008C2AF0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-14974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AF0" w:rsidRPr="006579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2AF0" w:rsidRPr="0065795B">
        <w:rPr>
          <w:sz w:val="24"/>
          <w:szCs w:val="24"/>
        </w:rPr>
        <w:tab/>
        <w:t>Sì =</w:t>
      </w:r>
      <w:r w:rsidR="008C2AF0" w:rsidRPr="0065795B">
        <w:rPr>
          <w:i/>
          <w:sz w:val="24"/>
          <w:szCs w:val="24"/>
        </w:rPr>
        <w:t xml:space="preserve"> </w:t>
      </w:r>
      <w:r w:rsidR="008C2AF0" w:rsidRPr="008A445F">
        <w:rPr>
          <w:sz w:val="24"/>
          <w:szCs w:val="24"/>
        </w:rPr>
        <w:t xml:space="preserve">3 punti </w:t>
      </w:r>
    </w:p>
    <w:p w14:paraId="659267BE" w14:textId="495327D5" w:rsidR="008C2AF0" w:rsidRPr="0065795B" w:rsidRDefault="00EE385D" w:rsidP="008C2AF0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3756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AF0" w:rsidRPr="006579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2AF0" w:rsidRPr="0065795B">
        <w:rPr>
          <w:sz w:val="24"/>
          <w:szCs w:val="24"/>
        </w:rPr>
        <w:tab/>
        <w:t xml:space="preserve">No = 0 </w:t>
      </w:r>
      <w:r w:rsidR="008C2AF0">
        <w:rPr>
          <w:sz w:val="24"/>
          <w:szCs w:val="24"/>
        </w:rPr>
        <w:t>punti</w:t>
      </w:r>
    </w:p>
    <w:p w14:paraId="2230B68E" w14:textId="77777777" w:rsidR="00D93977" w:rsidRDefault="00D93977" w:rsidP="00353169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</w:p>
    <w:p w14:paraId="483B2706" w14:textId="77777777" w:rsidR="005B2E7F" w:rsidRPr="00DC185D" w:rsidRDefault="005B2E7F" w:rsidP="003F46C0">
      <w:pPr>
        <w:spacing w:before="120" w:after="120"/>
        <w:jc w:val="center"/>
        <w:rPr>
          <w:b/>
        </w:rPr>
      </w:pPr>
      <w:r w:rsidRPr="00DC185D">
        <w:rPr>
          <w:b/>
        </w:rPr>
        <w:t>DICHIARA</w:t>
      </w:r>
    </w:p>
    <w:p w14:paraId="472C56FD" w14:textId="77777777" w:rsidR="005D32E6" w:rsidRPr="00444C17" w:rsidRDefault="005D32E6" w:rsidP="005D32E6">
      <w:pPr>
        <w:rPr>
          <w:sz w:val="24"/>
          <w:szCs w:val="24"/>
        </w:rPr>
      </w:pPr>
      <w:r w:rsidRPr="00D35A1B">
        <w:rPr>
          <w:sz w:val="24"/>
          <w:szCs w:val="24"/>
        </w:rPr>
        <w:t xml:space="preserve">ai sensi dell’art. </w:t>
      </w:r>
      <w:r>
        <w:rPr>
          <w:sz w:val="24"/>
          <w:szCs w:val="24"/>
        </w:rPr>
        <w:t>35</w:t>
      </w:r>
      <w:r w:rsidRPr="00D35A1B">
        <w:rPr>
          <w:sz w:val="24"/>
          <w:szCs w:val="24"/>
        </w:rPr>
        <w:t xml:space="preserve">, comma </w:t>
      </w:r>
      <w:r>
        <w:rPr>
          <w:sz w:val="24"/>
          <w:szCs w:val="24"/>
        </w:rPr>
        <w:t>4</w:t>
      </w:r>
      <w:r w:rsidRPr="00D35A1B">
        <w:rPr>
          <w:sz w:val="24"/>
          <w:szCs w:val="24"/>
        </w:rPr>
        <w:t>, lett. a), del Codice:</w:t>
      </w:r>
    </w:p>
    <w:p w14:paraId="0B120400" w14:textId="77777777" w:rsidR="005D32E6" w:rsidRPr="00444C17" w:rsidRDefault="00EE385D" w:rsidP="005D32E6">
      <w:pPr>
        <w:ind w:left="426" w:hanging="426"/>
        <w:jc w:val="both"/>
        <w:rPr>
          <w:color w:val="007161"/>
          <w:sz w:val="24"/>
          <w:szCs w:val="24"/>
        </w:rPr>
      </w:pPr>
      <w:sdt>
        <w:sdtPr>
          <w:rPr>
            <w:sz w:val="24"/>
            <w:szCs w:val="24"/>
          </w:rPr>
          <w:id w:val="-60235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2E6" w:rsidRPr="00444C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32E6" w:rsidRPr="00444C17">
        <w:rPr>
          <w:sz w:val="24"/>
          <w:szCs w:val="24"/>
        </w:rPr>
        <w:tab/>
        <w:t>di</w:t>
      </w:r>
      <w:r w:rsidR="005D32E6" w:rsidRPr="00444C17">
        <w:rPr>
          <w:color w:val="007161"/>
          <w:sz w:val="24"/>
          <w:szCs w:val="24"/>
        </w:rPr>
        <w:t xml:space="preserve"> </w:t>
      </w:r>
      <w:r w:rsidR="005D32E6" w:rsidRPr="00444C17">
        <w:rPr>
          <w:sz w:val="24"/>
          <w:szCs w:val="24"/>
        </w:rPr>
        <w:t>autorizzare qualora un partecipante alla gara eserciti la facoltà di “accesso agli atti”, la stazione appaltante a rilasciare copia di tutta la documentazione presentata per la partecipazione alla gara;</w:t>
      </w:r>
      <w:r w:rsidR="005D32E6" w:rsidRPr="00444C17">
        <w:rPr>
          <w:color w:val="007161"/>
          <w:sz w:val="24"/>
          <w:szCs w:val="24"/>
        </w:rPr>
        <w:t xml:space="preserve"> </w:t>
      </w:r>
    </w:p>
    <w:p w14:paraId="4D30308B" w14:textId="77777777" w:rsidR="005D32E6" w:rsidRPr="00444C17" w:rsidRDefault="005D32E6" w:rsidP="005D32E6">
      <w:pPr>
        <w:ind w:left="426" w:hanging="426"/>
        <w:rPr>
          <w:i/>
          <w:sz w:val="24"/>
          <w:szCs w:val="24"/>
        </w:rPr>
      </w:pPr>
      <w:r w:rsidRPr="00444C17">
        <w:rPr>
          <w:sz w:val="24"/>
          <w:szCs w:val="24"/>
        </w:rPr>
        <w:tab/>
      </w:r>
      <w:r w:rsidRPr="00444C17">
        <w:rPr>
          <w:i/>
          <w:sz w:val="24"/>
          <w:szCs w:val="24"/>
        </w:rPr>
        <w:t xml:space="preserve">(oppure) </w:t>
      </w:r>
    </w:p>
    <w:p w14:paraId="4CC31558" w14:textId="45F1E74C" w:rsidR="005D32E6" w:rsidRPr="00444C17" w:rsidRDefault="00EE385D" w:rsidP="005D32E6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0135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2E6" w:rsidRPr="00444C17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5D32E6" w:rsidRPr="00444C17">
        <w:rPr>
          <w:sz w:val="24"/>
          <w:szCs w:val="24"/>
        </w:rPr>
        <w:tab/>
        <w:t>di non autorizzare, qualora un partecipante alla gara eserciti la facoltà di “accesso agli atti”, la stazione appaltante a rilasciare copia dell’offerta, in quanto coperte da segreto tecnico/commerciale per le seguenti motivazioni</w:t>
      </w:r>
      <w:r w:rsidR="005D32E6">
        <w:rPr>
          <w:sz w:val="24"/>
          <w:szCs w:val="24"/>
        </w:rPr>
        <w:t xml:space="preserve"> (</w:t>
      </w:r>
      <w:r w:rsidR="005D32E6" w:rsidRPr="000A37E9">
        <w:rPr>
          <w:sz w:val="24"/>
          <w:szCs w:val="24"/>
        </w:rPr>
        <w:t>indicare quali parti e motivazioni</w:t>
      </w:r>
      <w:r w:rsidR="005D32E6">
        <w:rPr>
          <w:sz w:val="24"/>
          <w:szCs w:val="24"/>
        </w:rPr>
        <w:t>)</w:t>
      </w:r>
      <w:r w:rsidR="005D32E6" w:rsidRPr="00444C17">
        <w:rPr>
          <w:sz w:val="24"/>
          <w:szCs w:val="24"/>
        </w:rPr>
        <w:t>:</w:t>
      </w:r>
    </w:p>
    <w:p w14:paraId="7316AA6E" w14:textId="77777777" w:rsidR="005D32E6" w:rsidRPr="00A7674A" w:rsidRDefault="005D32E6" w:rsidP="005D32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7953984" w14:textId="77777777" w:rsidR="005D32E6" w:rsidRPr="00A7674A" w:rsidRDefault="005D32E6" w:rsidP="005D32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2CC6B06" w14:textId="77777777" w:rsidR="005D32E6" w:rsidRPr="00A7674A" w:rsidRDefault="005D32E6" w:rsidP="005D32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7329880" w14:textId="77777777" w:rsidR="005D32E6" w:rsidRPr="00A7674A" w:rsidRDefault="005D32E6" w:rsidP="005D32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B113FBE" w14:textId="77777777" w:rsidR="005D32E6" w:rsidRPr="00A7674A" w:rsidRDefault="005D32E6" w:rsidP="005D32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FC71C50" w14:textId="388CB60B" w:rsidR="005D32E6" w:rsidRDefault="005D32E6" w:rsidP="005D32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9308350" w14:textId="3C02A56F" w:rsidR="00F2514C" w:rsidRPr="0003308F" w:rsidRDefault="00F2514C" w:rsidP="0003308F">
      <w:pPr>
        <w:ind w:left="426"/>
        <w:jc w:val="both"/>
        <w:rPr>
          <w:sz w:val="24"/>
          <w:szCs w:val="24"/>
        </w:rPr>
      </w:pPr>
      <w:r w:rsidRPr="0003308F">
        <w:rPr>
          <w:sz w:val="24"/>
          <w:szCs w:val="24"/>
        </w:rPr>
        <w:t xml:space="preserve">A tal fine </w:t>
      </w:r>
      <w:r w:rsidR="0003308F" w:rsidRPr="0003308F">
        <w:rPr>
          <w:sz w:val="24"/>
          <w:szCs w:val="24"/>
        </w:rPr>
        <w:t xml:space="preserve">si </w:t>
      </w:r>
      <w:r w:rsidRPr="0003308F">
        <w:rPr>
          <w:sz w:val="24"/>
          <w:szCs w:val="24"/>
        </w:rPr>
        <w:t>allega una copia firmata della relazione tecnica adeguatamente oscurata nelle parti ritenute costituenti segreti tecnici e commerciali.</w:t>
      </w:r>
    </w:p>
    <w:p w14:paraId="2495FD0F" w14:textId="77777777" w:rsidR="005D32E6" w:rsidRPr="00444C17" w:rsidRDefault="005D32E6" w:rsidP="005D32E6">
      <w:pPr>
        <w:ind w:left="426"/>
        <w:rPr>
          <w:rStyle w:val="Enfasigrassetto"/>
          <w:sz w:val="24"/>
          <w:szCs w:val="24"/>
        </w:rPr>
      </w:pPr>
    </w:p>
    <w:p w14:paraId="020033DE" w14:textId="542FD265" w:rsidR="00402D4C" w:rsidRPr="00402D4C" w:rsidRDefault="005B2E7F" w:rsidP="0003308F">
      <w:pPr>
        <w:widowControl w:val="0"/>
        <w:autoSpaceDE w:val="0"/>
        <w:autoSpaceDN w:val="0"/>
        <w:adjustRightInd w:val="0"/>
        <w:spacing w:before="120"/>
        <w:ind w:left="5954" w:right="-1"/>
        <w:jc w:val="center"/>
        <w:rPr>
          <w:rFonts w:cs="Calibri"/>
          <w:i/>
          <w:sz w:val="24"/>
          <w:szCs w:val="24"/>
        </w:rPr>
      </w:pPr>
      <w:r>
        <w:rPr>
          <w:rFonts w:cs="Calibri"/>
          <w:b/>
          <w:szCs w:val="20"/>
        </w:rPr>
        <w:t>Documento sottoscritto digitalmente</w:t>
      </w:r>
    </w:p>
    <w:sectPr w:rsidR="00402D4C" w:rsidRPr="00402D4C" w:rsidSect="007B4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134" w:bottom="1134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214E4" w14:textId="77777777" w:rsidR="00D678F1" w:rsidRDefault="00D678F1" w:rsidP="00A00082">
      <w:r>
        <w:separator/>
      </w:r>
    </w:p>
  </w:endnote>
  <w:endnote w:type="continuationSeparator" w:id="0">
    <w:p w14:paraId="2756B6EF" w14:textId="77777777" w:rsidR="00D678F1" w:rsidRDefault="00D678F1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88452" w14:textId="77777777" w:rsidR="00EE385D" w:rsidRDefault="00EE38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C21E" w14:textId="77777777" w:rsidR="00BC4F34" w:rsidRPr="00CE17A0" w:rsidRDefault="00BC4F34" w:rsidP="00CD7AD2">
    <w:pPr>
      <w:pStyle w:val="Pidipagina"/>
      <w:spacing w:after="480"/>
      <w:jc w:val="center"/>
      <w:rPr>
        <w:sz w:val="20"/>
        <w:szCs w:val="20"/>
      </w:rPr>
    </w:pPr>
    <w:r w:rsidRPr="00CE17A0">
      <w:rPr>
        <w:sz w:val="20"/>
        <w:szCs w:val="20"/>
      </w:rPr>
      <w:fldChar w:fldCharType="begin"/>
    </w:r>
    <w:r w:rsidRPr="00CE17A0">
      <w:rPr>
        <w:sz w:val="20"/>
        <w:szCs w:val="20"/>
      </w:rPr>
      <w:instrText>PAGE   \* MERGEFORMAT</w:instrText>
    </w:r>
    <w:r w:rsidRPr="00CE17A0">
      <w:rPr>
        <w:sz w:val="20"/>
        <w:szCs w:val="20"/>
      </w:rPr>
      <w:fldChar w:fldCharType="separate"/>
    </w:r>
    <w:r w:rsidR="00AC3899">
      <w:rPr>
        <w:noProof/>
        <w:sz w:val="20"/>
        <w:szCs w:val="20"/>
      </w:rPr>
      <w:t>1</w:t>
    </w:r>
    <w:r w:rsidRPr="00CE17A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0356A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50BC3" w14:textId="77777777" w:rsidR="00D678F1" w:rsidRDefault="00D678F1" w:rsidP="00A00082">
      <w:r>
        <w:separator/>
      </w:r>
    </w:p>
  </w:footnote>
  <w:footnote w:type="continuationSeparator" w:id="0">
    <w:p w14:paraId="5EF45042" w14:textId="77777777" w:rsidR="00D678F1" w:rsidRDefault="00D678F1" w:rsidP="00A00082">
      <w:r>
        <w:continuationSeparator/>
      </w:r>
    </w:p>
  </w:footnote>
  <w:footnote w:id="1">
    <w:p w14:paraId="4958C9B9" w14:textId="77777777" w:rsidR="005A4C65" w:rsidRPr="00A611D0" w:rsidRDefault="005A4C65" w:rsidP="00CC3C51">
      <w:pPr>
        <w:pStyle w:val="Testonotaapidipagina"/>
        <w:jc w:val="both"/>
      </w:pPr>
      <w:r w:rsidRPr="00A611D0">
        <w:rPr>
          <w:rStyle w:val="Rimandonotaapidipagina"/>
          <w:szCs w:val="16"/>
        </w:rPr>
        <w:footnoteRef/>
      </w:r>
      <w:r w:rsidRPr="00A611D0">
        <w:t xml:space="preserve"> </w:t>
      </w:r>
      <w:r w:rsidR="00CC3C51" w:rsidRPr="001311CB">
        <w:t>I</w:t>
      </w:r>
      <w:r w:rsidR="00CC3C51">
        <w:t>ndicare tutti i sottoscrittori (</w:t>
      </w:r>
      <w:r w:rsidR="00CC3C51" w:rsidRPr="003D3201">
        <w:t>nel caso di professionista singolo, d</w:t>
      </w:r>
      <w:r w:rsidR="00CC3C51">
        <w:t>e</w:t>
      </w:r>
      <w:r w:rsidR="00CC3C51" w:rsidRPr="003D3201">
        <w:t>l professionista;</w:t>
      </w:r>
      <w:r w:rsidR="00CC3C51">
        <w:t xml:space="preserve"> </w:t>
      </w:r>
      <w:r w:rsidR="00CC3C51" w:rsidRPr="003D3201">
        <w:t xml:space="preserve">nel caso di studio associato, </w:t>
      </w:r>
      <w:r w:rsidR="00CC3C51">
        <w:t>di</w:t>
      </w:r>
      <w:r w:rsidR="00CC3C51" w:rsidRPr="003D3201">
        <w:t xml:space="preserve"> tutti gli associati o d</w:t>
      </w:r>
      <w:r w:rsidR="00CC3C51">
        <w:t>e</w:t>
      </w:r>
      <w:r w:rsidR="00CC3C51" w:rsidRPr="003D3201">
        <w:t>l rappresentante munito di idonei poteri;</w:t>
      </w:r>
      <w:r w:rsidR="00CC3C51">
        <w:t xml:space="preserve"> in</w:t>
      </w:r>
      <w:r w:rsidR="00CC3C51" w:rsidRPr="003D3201">
        <w:t xml:space="preserve"> caso di società o consorzi, d</w:t>
      </w:r>
      <w:r w:rsidR="00CC3C51">
        <w:t>el legale rappresentante) di ciascuno dei concorrenti (</w:t>
      </w:r>
      <w:r w:rsidR="00CC3C51" w:rsidRPr="00C940CD">
        <w:t xml:space="preserve">nel caso di raggruppamento temporaneo o consorzio ordinario costituito, </w:t>
      </w:r>
      <w:r w:rsidR="00CC3C51">
        <w:t xml:space="preserve">della mandataria/capofila; </w:t>
      </w:r>
      <w:r w:rsidR="00CC3C51" w:rsidRPr="00C940CD">
        <w:t>nel caso di raggruppamento temporaneo o consorzio ordinario non ancora costituiti, di ciascuno dei soggetti che costituiranno il raggruppamento o consorzio;</w:t>
      </w:r>
      <w:r w:rsidR="00CC3C51">
        <w:t xml:space="preserve"> </w:t>
      </w:r>
      <w:r w:rsidR="00CC3C51" w:rsidRPr="00C940CD">
        <w:t>nel caso di aggregazioni di rete</w:t>
      </w:r>
      <w:r w:rsidR="00CC3C51">
        <w:t xml:space="preserve"> - soggetto,</w:t>
      </w:r>
      <w:r w:rsidR="00CC3C51" w:rsidRPr="00C940CD">
        <w:t xml:space="preserve"> dell’organo comune;</w:t>
      </w:r>
      <w:r w:rsidR="00CC3C51">
        <w:t xml:space="preserve"> </w:t>
      </w:r>
      <w:r w:rsidR="00CC3C51" w:rsidRPr="00C940CD">
        <w:t>nel caso di aggregazioni di rete - contratto, dell’organo comune di ciascuno degli operatori economici dell’aggregazione di rete;</w:t>
      </w:r>
      <w:r w:rsidR="00CC3C51">
        <w:t xml:space="preserve"> nel caso di</w:t>
      </w:r>
      <w:r w:rsidR="00CC3C51" w:rsidRPr="00C940CD">
        <w:t xml:space="preserve"> rete dotata di un organo comune privo del potere di rappresentanza o sprovvista di</w:t>
      </w:r>
      <w:r w:rsidR="00CC3C51">
        <w:t xml:space="preserve"> </w:t>
      </w:r>
      <w:r w:rsidR="00CC3C51" w:rsidRPr="00C940CD">
        <w:t>organo comune, oppure se l’organo comune è privo dei requisiti di qualificazione richiesti per</w:t>
      </w:r>
      <w:r w:rsidR="00CC3C51">
        <w:t xml:space="preserve"> </w:t>
      </w:r>
      <w:r w:rsidR="00CC3C51" w:rsidRPr="00C940CD">
        <w:t>assumere la veste di mandataria, dell’operatore economico retista che</w:t>
      </w:r>
      <w:r w:rsidR="00CC3C51">
        <w:t xml:space="preserve"> </w:t>
      </w:r>
      <w:r w:rsidR="00CC3C51" w:rsidRPr="00C940CD">
        <w:t>riveste la qualifica di mandataria, ovvero, in caso di partecipazione nelle forme del</w:t>
      </w:r>
      <w:r w:rsidR="00CC3C51">
        <w:t xml:space="preserve"> </w:t>
      </w:r>
      <w:r w:rsidR="00CC3C51" w:rsidRPr="00C940CD">
        <w:t>raggruppamento da costituirsi, di ciascuno degli operatori economici</w:t>
      </w:r>
      <w:r w:rsidR="00CC3C51">
        <w:t xml:space="preserve"> </w:t>
      </w:r>
      <w:r w:rsidR="00CC3C51" w:rsidRPr="00C940CD">
        <w:t>dell’aggregazione di rete.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8EDEB" w14:textId="77777777" w:rsidR="00EE385D" w:rsidRDefault="00EE38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6999"/>
      <w:gridCol w:w="2516"/>
    </w:tblGrid>
    <w:tr w:rsidR="00BC4F34" w:rsidRPr="00E76352" w14:paraId="7D048028" w14:textId="77777777" w:rsidTr="008200C0">
      <w:trPr>
        <w:trHeight w:val="677"/>
        <w:jc w:val="right"/>
      </w:trPr>
      <w:tc>
        <w:tcPr>
          <w:tcW w:w="3678" w:type="pct"/>
          <w:vAlign w:val="center"/>
        </w:tcPr>
        <w:p w14:paraId="5A81AC9F" w14:textId="42DB5B10" w:rsidR="004C57AE" w:rsidRDefault="00372443" w:rsidP="004C57AE">
          <w:pPr>
            <w:autoSpaceDE w:val="0"/>
            <w:autoSpaceDN w:val="0"/>
            <w:adjustRightInd w:val="0"/>
            <w:ind w:left="-129"/>
            <w:jc w:val="both"/>
            <w:rPr>
              <w:rFonts w:cs="Calibri,Bold"/>
              <w:b/>
              <w:bCs/>
              <w:sz w:val="24"/>
              <w:szCs w:val="24"/>
            </w:rPr>
          </w:pPr>
          <w:r w:rsidRPr="00CF4DC8">
            <w:rPr>
              <w:rFonts w:cs="Calibri,Bold"/>
              <w:b/>
              <w:bCs/>
              <w:sz w:val="24"/>
              <w:szCs w:val="24"/>
            </w:rPr>
            <w:t xml:space="preserve">GARA EUROPEA A PROCEDURA APERTA PER L’APPALTO </w:t>
          </w:r>
          <w:bookmarkStart w:id="3" w:name="_GoBack"/>
          <w:bookmarkEnd w:id="3"/>
          <w:r w:rsidR="00EE385D" w:rsidRPr="00CF4DC8">
            <w:rPr>
              <w:rFonts w:cs="Calibri,Bold"/>
              <w:b/>
              <w:bCs/>
              <w:sz w:val="24"/>
              <w:szCs w:val="24"/>
            </w:rPr>
            <w:t>D</w:t>
          </w:r>
          <w:r w:rsidR="00EE385D">
            <w:rPr>
              <w:rFonts w:cs="Calibri,Bold"/>
              <w:b/>
              <w:bCs/>
              <w:sz w:val="24"/>
              <w:szCs w:val="24"/>
            </w:rPr>
            <w:t>EL</w:t>
          </w:r>
          <w:r w:rsidR="00EE385D" w:rsidRPr="00CF4DC8">
            <w:rPr>
              <w:rFonts w:cs="Calibri,Bold"/>
              <w:b/>
              <w:bCs/>
              <w:sz w:val="24"/>
              <w:szCs w:val="24"/>
            </w:rPr>
            <w:t xml:space="preserve"> </w:t>
          </w:r>
          <w:r w:rsidRPr="00CF4DC8">
            <w:rPr>
              <w:rFonts w:cs="Calibri,Bold"/>
              <w:b/>
              <w:bCs/>
              <w:sz w:val="24"/>
              <w:szCs w:val="24"/>
            </w:rPr>
            <w:t>SERVIZIO DI MULTIMEDIA CENTER DELL’UNIVERSITÀ DEGLI STUDI DELL’INSUBRIA PER LA DURATA DI 3 ANNI CON OPZIONE DI PROROGA PER ULTERIORI 3 ANNI. CIG A02A6FE346</w:t>
          </w:r>
        </w:p>
        <w:p w14:paraId="213F2FEE" w14:textId="0835F307" w:rsidR="00BC4F34" w:rsidRPr="00C12F72" w:rsidRDefault="00353169" w:rsidP="00C12F72">
          <w:pPr>
            <w:autoSpaceDE w:val="0"/>
            <w:autoSpaceDN w:val="0"/>
            <w:adjustRightInd w:val="0"/>
            <w:ind w:left="-129"/>
            <w:jc w:val="both"/>
            <w:rPr>
              <w:rFonts w:cs="Calibri,Bold"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132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101E7F40" w14:textId="77777777" w:rsidR="00C12F72" w:rsidRPr="008200C0" w:rsidRDefault="00C12F72" w:rsidP="00C12F72">
          <w:pPr>
            <w:jc w:val="center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>OFFERTA TECNICA</w:t>
          </w:r>
        </w:p>
      </w:tc>
    </w:tr>
  </w:tbl>
  <w:p w14:paraId="30B56A6E" w14:textId="77777777" w:rsidR="00BC4F34" w:rsidRPr="009E24FC" w:rsidRDefault="00BC4F3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14:paraId="4139BEBF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3BBA6D2F" w14:textId="77777777" w:rsidR="00BC4F34" w:rsidRDefault="00BC4F34" w:rsidP="00852644">
          <w:pPr>
            <w:autoSpaceDE w:val="0"/>
            <w:autoSpaceDN w:val="0"/>
            <w:adjustRightInd w:val="0"/>
            <w:jc w:val="both"/>
            <w:rPr>
              <w:b/>
              <w:caps/>
              <w:sz w:val="20"/>
              <w:szCs w:val="20"/>
            </w:rPr>
          </w:pPr>
          <w:bookmarkStart w:id="4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4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79FB8567" w14:textId="77777777" w:rsidR="00BC4F34" w:rsidRPr="00852644" w:rsidRDefault="00BC4F34" w:rsidP="00852644">
          <w:pPr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5F5788D1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493350"/>
    <w:multiLevelType w:val="hybridMultilevel"/>
    <w:tmpl w:val="8B26A1B4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A9358CA"/>
    <w:multiLevelType w:val="hybridMultilevel"/>
    <w:tmpl w:val="15F839D4"/>
    <w:lvl w:ilvl="0" w:tplc="B05A23B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F6E4A"/>
    <w:multiLevelType w:val="hybridMultilevel"/>
    <w:tmpl w:val="C04CBA06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592D2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D47213"/>
    <w:multiLevelType w:val="hybridMultilevel"/>
    <w:tmpl w:val="0C160AA2"/>
    <w:lvl w:ilvl="0" w:tplc="21E4830C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23C61E2C"/>
    <w:multiLevelType w:val="hybridMultilevel"/>
    <w:tmpl w:val="59FA5688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310E7"/>
    <w:multiLevelType w:val="hybridMultilevel"/>
    <w:tmpl w:val="493AB656"/>
    <w:lvl w:ilvl="0" w:tplc="04100019">
      <w:start w:val="1"/>
      <w:numFmt w:val="lowerLetter"/>
      <w:lvlText w:val="%1."/>
      <w:lvlJc w:val="left"/>
      <w:pPr>
        <w:ind w:left="152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7" w15:restartNumberingAfterBreak="0">
    <w:nsid w:val="25C93EF8"/>
    <w:multiLevelType w:val="multilevel"/>
    <w:tmpl w:val="5970AB46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4C0A33"/>
    <w:multiLevelType w:val="multilevel"/>
    <w:tmpl w:val="8004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21F120C"/>
    <w:multiLevelType w:val="hybridMultilevel"/>
    <w:tmpl w:val="76029BA6"/>
    <w:lvl w:ilvl="0" w:tplc="DAC088B2">
      <w:start w:val="400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BE04D77"/>
    <w:multiLevelType w:val="hybridMultilevel"/>
    <w:tmpl w:val="F58A5B5E"/>
    <w:lvl w:ilvl="0" w:tplc="48FEB8A4">
      <w:start w:val="3"/>
      <w:numFmt w:val="upperLetter"/>
      <w:lvlText w:val="%1."/>
      <w:lvlJc w:val="left"/>
      <w:pPr>
        <w:ind w:left="717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C3C154C"/>
    <w:multiLevelType w:val="hybridMultilevel"/>
    <w:tmpl w:val="669AAB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436BC"/>
    <w:multiLevelType w:val="hybridMultilevel"/>
    <w:tmpl w:val="ED78B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C3F5A"/>
    <w:multiLevelType w:val="hybridMultilevel"/>
    <w:tmpl w:val="69B49FA2"/>
    <w:lvl w:ilvl="0" w:tplc="350A442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2A563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72A5D6C"/>
    <w:multiLevelType w:val="multilevel"/>
    <w:tmpl w:val="8004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8EE1322"/>
    <w:multiLevelType w:val="hybridMultilevel"/>
    <w:tmpl w:val="66FC3B4A"/>
    <w:lvl w:ilvl="0" w:tplc="CE04F056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F91831"/>
    <w:multiLevelType w:val="hybridMultilevel"/>
    <w:tmpl w:val="A20EA5F0"/>
    <w:lvl w:ilvl="0" w:tplc="22BA8B5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0E068FD"/>
    <w:multiLevelType w:val="multilevel"/>
    <w:tmpl w:val="6E704B7E"/>
    <w:lvl w:ilvl="0">
      <w:start w:val="1"/>
      <w:numFmt w:val="decimal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398430E"/>
    <w:multiLevelType w:val="hybridMultilevel"/>
    <w:tmpl w:val="59B87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CF4BA5"/>
    <w:multiLevelType w:val="hybridMultilevel"/>
    <w:tmpl w:val="70723040"/>
    <w:lvl w:ilvl="0" w:tplc="5E8A42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9" w15:restartNumberingAfterBreak="0">
    <w:nsid w:val="62953E90"/>
    <w:multiLevelType w:val="hybridMultilevel"/>
    <w:tmpl w:val="B96AA51E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33279"/>
    <w:multiLevelType w:val="hybridMultilevel"/>
    <w:tmpl w:val="F0F0DB54"/>
    <w:lvl w:ilvl="0" w:tplc="6B421CB4">
      <w:start w:val="1"/>
      <w:numFmt w:val="lowerLetter"/>
      <w:lvlText w:val="%1. 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D6360"/>
    <w:multiLevelType w:val="multilevel"/>
    <w:tmpl w:val="8004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FB6357"/>
    <w:multiLevelType w:val="hybridMultilevel"/>
    <w:tmpl w:val="59B87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00B44"/>
    <w:multiLevelType w:val="hybridMultilevel"/>
    <w:tmpl w:val="BF3CEFA2"/>
    <w:lvl w:ilvl="0" w:tplc="56CA13B0">
      <w:start w:val="1"/>
      <w:numFmt w:val="bullet"/>
      <w:lvlText w:val="-"/>
      <w:lvlJc w:val="left"/>
      <w:pPr>
        <w:ind w:left="1068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2"/>
  </w:num>
  <w:num w:numId="4">
    <w:abstractNumId w:val="41"/>
  </w:num>
  <w:num w:numId="5">
    <w:abstractNumId w:val="1"/>
  </w:num>
  <w:num w:numId="6">
    <w:abstractNumId w:val="3"/>
  </w:num>
  <w:num w:numId="7">
    <w:abstractNumId w:val="38"/>
  </w:num>
  <w:num w:numId="8">
    <w:abstractNumId w:val="22"/>
  </w:num>
  <w:num w:numId="9">
    <w:abstractNumId w:val="25"/>
  </w:num>
  <w:num w:numId="10">
    <w:abstractNumId w:val="13"/>
  </w:num>
  <w:num w:numId="11">
    <w:abstractNumId w:val="2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30"/>
  </w:num>
  <w:num w:numId="16">
    <w:abstractNumId w:val="5"/>
  </w:num>
  <w:num w:numId="17">
    <w:abstractNumId w:val="24"/>
  </w:num>
  <w:num w:numId="18">
    <w:abstractNumId w:val="19"/>
  </w:num>
  <w:num w:numId="19">
    <w:abstractNumId w:val="14"/>
  </w:num>
  <w:num w:numId="20">
    <w:abstractNumId w:val="44"/>
  </w:num>
  <w:num w:numId="21">
    <w:abstractNumId w:val="0"/>
  </w:num>
  <w:num w:numId="22">
    <w:abstractNumId w:val="16"/>
  </w:num>
  <w:num w:numId="23">
    <w:abstractNumId w:val="35"/>
  </w:num>
  <w:num w:numId="24">
    <w:abstractNumId w:val="11"/>
  </w:num>
  <w:num w:numId="25">
    <w:abstractNumId w:val="40"/>
  </w:num>
  <w:num w:numId="26">
    <w:abstractNumId w:val="4"/>
  </w:num>
  <w:num w:numId="27">
    <w:abstractNumId w:val="7"/>
  </w:num>
  <w:num w:numId="28">
    <w:abstractNumId w:val="39"/>
  </w:num>
  <w:num w:numId="29">
    <w:abstractNumId w:val="27"/>
  </w:num>
  <w:num w:numId="30">
    <w:abstractNumId w:val="34"/>
  </w:num>
  <w:num w:numId="31">
    <w:abstractNumId w:val="45"/>
  </w:num>
  <w:num w:numId="32">
    <w:abstractNumId w:val="20"/>
  </w:num>
  <w:num w:numId="33">
    <w:abstractNumId w:val="28"/>
  </w:num>
  <w:num w:numId="34">
    <w:abstractNumId w:val="37"/>
  </w:num>
  <w:num w:numId="35">
    <w:abstractNumId w:val="29"/>
  </w:num>
  <w:num w:numId="36">
    <w:abstractNumId w:val="36"/>
  </w:num>
  <w:num w:numId="37">
    <w:abstractNumId w:val="43"/>
  </w:num>
  <w:num w:numId="38">
    <w:abstractNumId w:val="31"/>
  </w:num>
  <w:num w:numId="39">
    <w:abstractNumId w:val="17"/>
  </w:num>
  <w:num w:numId="40">
    <w:abstractNumId w:val="9"/>
  </w:num>
  <w:num w:numId="41">
    <w:abstractNumId w:val="42"/>
  </w:num>
  <w:num w:numId="42">
    <w:abstractNumId w:val="32"/>
  </w:num>
  <w:num w:numId="43">
    <w:abstractNumId w:val="18"/>
  </w:num>
  <w:num w:numId="44">
    <w:abstractNumId w:val="10"/>
  </w:num>
  <w:num w:numId="45">
    <w:abstractNumId w:val="33"/>
  </w:num>
  <w:num w:numId="46">
    <w:abstractNumId w:val="6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5EA5"/>
    <w:rsid w:val="000065D9"/>
    <w:rsid w:val="00012165"/>
    <w:rsid w:val="0001396A"/>
    <w:rsid w:val="00015861"/>
    <w:rsid w:val="0001714F"/>
    <w:rsid w:val="00020D61"/>
    <w:rsid w:val="00021F4F"/>
    <w:rsid w:val="00022020"/>
    <w:rsid w:val="00023583"/>
    <w:rsid w:val="000245C4"/>
    <w:rsid w:val="00024685"/>
    <w:rsid w:val="000256E4"/>
    <w:rsid w:val="00031477"/>
    <w:rsid w:val="00031550"/>
    <w:rsid w:val="0003308F"/>
    <w:rsid w:val="0003473A"/>
    <w:rsid w:val="00036533"/>
    <w:rsid w:val="00041B68"/>
    <w:rsid w:val="0004609D"/>
    <w:rsid w:val="00050FFB"/>
    <w:rsid w:val="00051DC5"/>
    <w:rsid w:val="00055A73"/>
    <w:rsid w:val="00063E2C"/>
    <w:rsid w:val="00071942"/>
    <w:rsid w:val="00075679"/>
    <w:rsid w:val="00081B3D"/>
    <w:rsid w:val="00094288"/>
    <w:rsid w:val="00095F20"/>
    <w:rsid w:val="000A2081"/>
    <w:rsid w:val="000A37E9"/>
    <w:rsid w:val="000A39C0"/>
    <w:rsid w:val="000A4785"/>
    <w:rsid w:val="000A7F7D"/>
    <w:rsid w:val="000B0F60"/>
    <w:rsid w:val="000B2062"/>
    <w:rsid w:val="000B3998"/>
    <w:rsid w:val="000B3A51"/>
    <w:rsid w:val="000B4781"/>
    <w:rsid w:val="000B7B72"/>
    <w:rsid w:val="000C0601"/>
    <w:rsid w:val="000C5DA7"/>
    <w:rsid w:val="000C7744"/>
    <w:rsid w:val="000D19C6"/>
    <w:rsid w:val="000E1398"/>
    <w:rsid w:val="000E1FBC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367B"/>
    <w:rsid w:val="0015533C"/>
    <w:rsid w:val="001558F8"/>
    <w:rsid w:val="00157E69"/>
    <w:rsid w:val="00167100"/>
    <w:rsid w:val="00174176"/>
    <w:rsid w:val="00174FF2"/>
    <w:rsid w:val="001751C7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3935"/>
    <w:rsid w:val="001A4627"/>
    <w:rsid w:val="001A4900"/>
    <w:rsid w:val="001A58B4"/>
    <w:rsid w:val="001B2A6A"/>
    <w:rsid w:val="001B35EA"/>
    <w:rsid w:val="001B51AB"/>
    <w:rsid w:val="001B6FA5"/>
    <w:rsid w:val="001B73CB"/>
    <w:rsid w:val="001C41E8"/>
    <w:rsid w:val="001C6869"/>
    <w:rsid w:val="001D09B6"/>
    <w:rsid w:val="001D6296"/>
    <w:rsid w:val="001D64CD"/>
    <w:rsid w:val="001D7601"/>
    <w:rsid w:val="001E31C0"/>
    <w:rsid w:val="001E4C3A"/>
    <w:rsid w:val="001F3256"/>
    <w:rsid w:val="001F66D9"/>
    <w:rsid w:val="00203A6C"/>
    <w:rsid w:val="00203F53"/>
    <w:rsid w:val="00210956"/>
    <w:rsid w:val="0021257D"/>
    <w:rsid w:val="00215505"/>
    <w:rsid w:val="0021690F"/>
    <w:rsid w:val="0023001C"/>
    <w:rsid w:val="00234DEB"/>
    <w:rsid w:val="00236F19"/>
    <w:rsid w:val="0024130F"/>
    <w:rsid w:val="002522FF"/>
    <w:rsid w:val="00253827"/>
    <w:rsid w:val="00255FAC"/>
    <w:rsid w:val="00260E21"/>
    <w:rsid w:val="00261A53"/>
    <w:rsid w:val="00270C04"/>
    <w:rsid w:val="0027487F"/>
    <w:rsid w:val="002758E3"/>
    <w:rsid w:val="0028010D"/>
    <w:rsid w:val="00285AF2"/>
    <w:rsid w:val="00287071"/>
    <w:rsid w:val="002A52C6"/>
    <w:rsid w:val="002A53E0"/>
    <w:rsid w:val="002B1A2F"/>
    <w:rsid w:val="002B5E2F"/>
    <w:rsid w:val="002B6B59"/>
    <w:rsid w:val="002C352C"/>
    <w:rsid w:val="002C4073"/>
    <w:rsid w:val="002C4EED"/>
    <w:rsid w:val="002C6355"/>
    <w:rsid w:val="002D09C3"/>
    <w:rsid w:val="002D2E17"/>
    <w:rsid w:val="002D3283"/>
    <w:rsid w:val="002D41FC"/>
    <w:rsid w:val="002D471D"/>
    <w:rsid w:val="002D4E04"/>
    <w:rsid w:val="002E306B"/>
    <w:rsid w:val="002E44E6"/>
    <w:rsid w:val="002F0A20"/>
    <w:rsid w:val="002F40B5"/>
    <w:rsid w:val="002F533D"/>
    <w:rsid w:val="002F6508"/>
    <w:rsid w:val="00301CF9"/>
    <w:rsid w:val="0030304C"/>
    <w:rsid w:val="003046A5"/>
    <w:rsid w:val="00312A08"/>
    <w:rsid w:val="0031396D"/>
    <w:rsid w:val="00313D42"/>
    <w:rsid w:val="00314579"/>
    <w:rsid w:val="00314D0D"/>
    <w:rsid w:val="00317FC2"/>
    <w:rsid w:val="003204EB"/>
    <w:rsid w:val="00320C7C"/>
    <w:rsid w:val="003240D1"/>
    <w:rsid w:val="00324648"/>
    <w:rsid w:val="00324ECB"/>
    <w:rsid w:val="00327106"/>
    <w:rsid w:val="00335363"/>
    <w:rsid w:val="003447CF"/>
    <w:rsid w:val="00353169"/>
    <w:rsid w:val="0035318D"/>
    <w:rsid w:val="00355095"/>
    <w:rsid w:val="003577F4"/>
    <w:rsid w:val="003616BA"/>
    <w:rsid w:val="00362FC1"/>
    <w:rsid w:val="00370C27"/>
    <w:rsid w:val="00372443"/>
    <w:rsid w:val="0037455C"/>
    <w:rsid w:val="00377AC7"/>
    <w:rsid w:val="00381A25"/>
    <w:rsid w:val="00386E05"/>
    <w:rsid w:val="00387850"/>
    <w:rsid w:val="003963FA"/>
    <w:rsid w:val="003A0590"/>
    <w:rsid w:val="003A07B6"/>
    <w:rsid w:val="003A382E"/>
    <w:rsid w:val="003A3E8D"/>
    <w:rsid w:val="003B08EA"/>
    <w:rsid w:val="003B4944"/>
    <w:rsid w:val="003B546C"/>
    <w:rsid w:val="003B7E7D"/>
    <w:rsid w:val="003D067C"/>
    <w:rsid w:val="003D1789"/>
    <w:rsid w:val="003D4574"/>
    <w:rsid w:val="003E4B49"/>
    <w:rsid w:val="003E5025"/>
    <w:rsid w:val="003E5900"/>
    <w:rsid w:val="003E78A0"/>
    <w:rsid w:val="003F2E5E"/>
    <w:rsid w:val="003F31CD"/>
    <w:rsid w:val="003F46C0"/>
    <w:rsid w:val="003F7783"/>
    <w:rsid w:val="003F7F2D"/>
    <w:rsid w:val="004001DC"/>
    <w:rsid w:val="00402D4C"/>
    <w:rsid w:val="00414771"/>
    <w:rsid w:val="00414DDB"/>
    <w:rsid w:val="00422C19"/>
    <w:rsid w:val="00426340"/>
    <w:rsid w:val="0043503C"/>
    <w:rsid w:val="0043665E"/>
    <w:rsid w:val="00437283"/>
    <w:rsid w:val="00444C17"/>
    <w:rsid w:val="00452E78"/>
    <w:rsid w:val="00453475"/>
    <w:rsid w:val="0045762A"/>
    <w:rsid w:val="004640FB"/>
    <w:rsid w:val="00473FE3"/>
    <w:rsid w:val="004743FA"/>
    <w:rsid w:val="004848CF"/>
    <w:rsid w:val="00484B2C"/>
    <w:rsid w:val="00484FD3"/>
    <w:rsid w:val="004928FA"/>
    <w:rsid w:val="004A5452"/>
    <w:rsid w:val="004B09F9"/>
    <w:rsid w:val="004B7FBA"/>
    <w:rsid w:val="004C257C"/>
    <w:rsid w:val="004C57AE"/>
    <w:rsid w:val="004D0D3C"/>
    <w:rsid w:val="004D3686"/>
    <w:rsid w:val="004D4981"/>
    <w:rsid w:val="004F373B"/>
    <w:rsid w:val="004F6F7C"/>
    <w:rsid w:val="00506359"/>
    <w:rsid w:val="005163B4"/>
    <w:rsid w:val="00516C49"/>
    <w:rsid w:val="00516D57"/>
    <w:rsid w:val="005223CF"/>
    <w:rsid w:val="005348ED"/>
    <w:rsid w:val="005443C9"/>
    <w:rsid w:val="005476FF"/>
    <w:rsid w:val="00552AB3"/>
    <w:rsid w:val="00554742"/>
    <w:rsid w:val="00556678"/>
    <w:rsid w:val="00557A8A"/>
    <w:rsid w:val="0056008D"/>
    <w:rsid w:val="0056449B"/>
    <w:rsid w:val="00564B69"/>
    <w:rsid w:val="00572B1F"/>
    <w:rsid w:val="00574579"/>
    <w:rsid w:val="00574D3E"/>
    <w:rsid w:val="005755B6"/>
    <w:rsid w:val="00576207"/>
    <w:rsid w:val="00587042"/>
    <w:rsid w:val="0059481E"/>
    <w:rsid w:val="00596807"/>
    <w:rsid w:val="005A4C65"/>
    <w:rsid w:val="005B1655"/>
    <w:rsid w:val="005B2E7F"/>
    <w:rsid w:val="005C1886"/>
    <w:rsid w:val="005C454A"/>
    <w:rsid w:val="005C519B"/>
    <w:rsid w:val="005D03F5"/>
    <w:rsid w:val="005D0807"/>
    <w:rsid w:val="005D0E36"/>
    <w:rsid w:val="005D32E6"/>
    <w:rsid w:val="005D482F"/>
    <w:rsid w:val="005F0886"/>
    <w:rsid w:val="005F4878"/>
    <w:rsid w:val="005F58FB"/>
    <w:rsid w:val="00600418"/>
    <w:rsid w:val="006060F2"/>
    <w:rsid w:val="00612487"/>
    <w:rsid w:val="00615C55"/>
    <w:rsid w:val="006241C3"/>
    <w:rsid w:val="00624345"/>
    <w:rsid w:val="006304AF"/>
    <w:rsid w:val="00635C5E"/>
    <w:rsid w:val="00641C80"/>
    <w:rsid w:val="00643926"/>
    <w:rsid w:val="00644BEA"/>
    <w:rsid w:val="00653048"/>
    <w:rsid w:val="0065795B"/>
    <w:rsid w:val="006620CA"/>
    <w:rsid w:val="00665092"/>
    <w:rsid w:val="0066523F"/>
    <w:rsid w:val="00680CA0"/>
    <w:rsid w:val="0068333C"/>
    <w:rsid w:val="0068341B"/>
    <w:rsid w:val="0068441B"/>
    <w:rsid w:val="0069122C"/>
    <w:rsid w:val="006A63C0"/>
    <w:rsid w:val="006A6D1D"/>
    <w:rsid w:val="006A74B6"/>
    <w:rsid w:val="006B2F45"/>
    <w:rsid w:val="006C09ED"/>
    <w:rsid w:val="006C2C1C"/>
    <w:rsid w:val="006C4D0D"/>
    <w:rsid w:val="006C6DE8"/>
    <w:rsid w:val="006D16D0"/>
    <w:rsid w:val="006D28B7"/>
    <w:rsid w:val="006D2A0B"/>
    <w:rsid w:val="006D2CF7"/>
    <w:rsid w:val="006D5E22"/>
    <w:rsid w:val="006E1E5E"/>
    <w:rsid w:val="006E2B7A"/>
    <w:rsid w:val="006E3DA9"/>
    <w:rsid w:val="006E4B59"/>
    <w:rsid w:val="006E5EDD"/>
    <w:rsid w:val="006F3D3C"/>
    <w:rsid w:val="006F70B5"/>
    <w:rsid w:val="007027E9"/>
    <w:rsid w:val="00705C38"/>
    <w:rsid w:val="00707E4B"/>
    <w:rsid w:val="00710E45"/>
    <w:rsid w:val="00712A5F"/>
    <w:rsid w:val="00714BAE"/>
    <w:rsid w:val="00724732"/>
    <w:rsid w:val="00730BC8"/>
    <w:rsid w:val="00733304"/>
    <w:rsid w:val="007439F0"/>
    <w:rsid w:val="00744437"/>
    <w:rsid w:val="00745B7A"/>
    <w:rsid w:val="00753718"/>
    <w:rsid w:val="00760177"/>
    <w:rsid w:val="007633D6"/>
    <w:rsid w:val="00763962"/>
    <w:rsid w:val="00764E89"/>
    <w:rsid w:val="0078602E"/>
    <w:rsid w:val="007A1704"/>
    <w:rsid w:val="007A62E9"/>
    <w:rsid w:val="007B4294"/>
    <w:rsid w:val="007C6C8E"/>
    <w:rsid w:val="007D054E"/>
    <w:rsid w:val="007D0CA6"/>
    <w:rsid w:val="007D2F9F"/>
    <w:rsid w:val="007D4147"/>
    <w:rsid w:val="007D4A0E"/>
    <w:rsid w:val="007D7A2A"/>
    <w:rsid w:val="007E05B9"/>
    <w:rsid w:val="007E09F4"/>
    <w:rsid w:val="007F07A3"/>
    <w:rsid w:val="007F4F09"/>
    <w:rsid w:val="00803468"/>
    <w:rsid w:val="008050D9"/>
    <w:rsid w:val="00805C95"/>
    <w:rsid w:val="00806179"/>
    <w:rsid w:val="00811D77"/>
    <w:rsid w:val="00815257"/>
    <w:rsid w:val="008200C0"/>
    <w:rsid w:val="008213A7"/>
    <w:rsid w:val="008240D7"/>
    <w:rsid w:val="008278D9"/>
    <w:rsid w:val="008307F3"/>
    <w:rsid w:val="0083271A"/>
    <w:rsid w:val="00834756"/>
    <w:rsid w:val="0083713F"/>
    <w:rsid w:val="00843BA3"/>
    <w:rsid w:val="00846FE0"/>
    <w:rsid w:val="00852644"/>
    <w:rsid w:val="0086140D"/>
    <w:rsid w:val="00875A9D"/>
    <w:rsid w:val="00877458"/>
    <w:rsid w:val="008807E8"/>
    <w:rsid w:val="00880D07"/>
    <w:rsid w:val="00885290"/>
    <w:rsid w:val="00887B3C"/>
    <w:rsid w:val="00887CF2"/>
    <w:rsid w:val="008931AE"/>
    <w:rsid w:val="00893477"/>
    <w:rsid w:val="008959E2"/>
    <w:rsid w:val="008A445F"/>
    <w:rsid w:val="008B0637"/>
    <w:rsid w:val="008B0703"/>
    <w:rsid w:val="008B2B00"/>
    <w:rsid w:val="008C2AF0"/>
    <w:rsid w:val="008C5B72"/>
    <w:rsid w:val="008C6C08"/>
    <w:rsid w:val="008C7169"/>
    <w:rsid w:val="008D3E1C"/>
    <w:rsid w:val="008F21D9"/>
    <w:rsid w:val="008F29ED"/>
    <w:rsid w:val="0090072D"/>
    <w:rsid w:val="009141BA"/>
    <w:rsid w:val="00915A92"/>
    <w:rsid w:val="0091770F"/>
    <w:rsid w:val="00927968"/>
    <w:rsid w:val="00942863"/>
    <w:rsid w:val="00946A6A"/>
    <w:rsid w:val="00953190"/>
    <w:rsid w:val="009537F4"/>
    <w:rsid w:val="009549C2"/>
    <w:rsid w:val="00956706"/>
    <w:rsid w:val="009579E2"/>
    <w:rsid w:val="0096161C"/>
    <w:rsid w:val="00966646"/>
    <w:rsid w:val="0096755D"/>
    <w:rsid w:val="009753CA"/>
    <w:rsid w:val="00977A07"/>
    <w:rsid w:val="00977C2F"/>
    <w:rsid w:val="00985B1A"/>
    <w:rsid w:val="00995585"/>
    <w:rsid w:val="009958C0"/>
    <w:rsid w:val="009B33D2"/>
    <w:rsid w:val="009B5F16"/>
    <w:rsid w:val="009B61FE"/>
    <w:rsid w:val="009C161A"/>
    <w:rsid w:val="009C4CD1"/>
    <w:rsid w:val="009D0935"/>
    <w:rsid w:val="009D1741"/>
    <w:rsid w:val="009D18AA"/>
    <w:rsid w:val="009D21AF"/>
    <w:rsid w:val="009E1180"/>
    <w:rsid w:val="009E24FC"/>
    <w:rsid w:val="009E3DB2"/>
    <w:rsid w:val="009F1D87"/>
    <w:rsid w:val="009F1F50"/>
    <w:rsid w:val="009F491F"/>
    <w:rsid w:val="00A00082"/>
    <w:rsid w:val="00A02832"/>
    <w:rsid w:val="00A10211"/>
    <w:rsid w:val="00A23ACF"/>
    <w:rsid w:val="00A27CF1"/>
    <w:rsid w:val="00A336F0"/>
    <w:rsid w:val="00A33F69"/>
    <w:rsid w:val="00A36B5A"/>
    <w:rsid w:val="00A505E8"/>
    <w:rsid w:val="00A53EE2"/>
    <w:rsid w:val="00A55314"/>
    <w:rsid w:val="00A61F1E"/>
    <w:rsid w:val="00A64C6E"/>
    <w:rsid w:val="00A6620B"/>
    <w:rsid w:val="00A714BF"/>
    <w:rsid w:val="00A7674A"/>
    <w:rsid w:val="00A950E9"/>
    <w:rsid w:val="00A95134"/>
    <w:rsid w:val="00AB32D6"/>
    <w:rsid w:val="00AC3899"/>
    <w:rsid w:val="00AC5369"/>
    <w:rsid w:val="00AD0713"/>
    <w:rsid w:val="00AD1F0E"/>
    <w:rsid w:val="00AD7D99"/>
    <w:rsid w:val="00AE378E"/>
    <w:rsid w:val="00AE7B9A"/>
    <w:rsid w:val="00AF2252"/>
    <w:rsid w:val="00B011EF"/>
    <w:rsid w:val="00B03A54"/>
    <w:rsid w:val="00B11551"/>
    <w:rsid w:val="00B11A6F"/>
    <w:rsid w:val="00B163F9"/>
    <w:rsid w:val="00B16936"/>
    <w:rsid w:val="00B16E15"/>
    <w:rsid w:val="00B20E51"/>
    <w:rsid w:val="00B27BB9"/>
    <w:rsid w:val="00B40F07"/>
    <w:rsid w:val="00B6712A"/>
    <w:rsid w:val="00B727FD"/>
    <w:rsid w:val="00B730B9"/>
    <w:rsid w:val="00B73FC4"/>
    <w:rsid w:val="00B770C7"/>
    <w:rsid w:val="00B846FE"/>
    <w:rsid w:val="00B8509B"/>
    <w:rsid w:val="00B874E6"/>
    <w:rsid w:val="00B9058D"/>
    <w:rsid w:val="00B915AC"/>
    <w:rsid w:val="00B92D1E"/>
    <w:rsid w:val="00B94B01"/>
    <w:rsid w:val="00BB5A5F"/>
    <w:rsid w:val="00BC4F34"/>
    <w:rsid w:val="00BC54F9"/>
    <w:rsid w:val="00BE7120"/>
    <w:rsid w:val="00BF2E60"/>
    <w:rsid w:val="00BF5447"/>
    <w:rsid w:val="00BF77B5"/>
    <w:rsid w:val="00C03317"/>
    <w:rsid w:val="00C0449F"/>
    <w:rsid w:val="00C10F79"/>
    <w:rsid w:val="00C12F72"/>
    <w:rsid w:val="00C155AA"/>
    <w:rsid w:val="00C15DB0"/>
    <w:rsid w:val="00C20738"/>
    <w:rsid w:val="00C230E8"/>
    <w:rsid w:val="00C23E01"/>
    <w:rsid w:val="00C24E79"/>
    <w:rsid w:val="00C30AA6"/>
    <w:rsid w:val="00C31127"/>
    <w:rsid w:val="00C322AD"/>
    <w:rsid w:val="00C362C5"/>
    <w:rsid w:val="00C40D50"/>
    <w:rsid w:val="00C4398A"/>
    <w:rsid w:val="00C453D3"/>
    <w:rsid w:val="00C46624"/>
    <w:rsid w:val="00C52E46"/>
    <w:rsid w:val="00C548AD"/>
    <w:rsid w:val="00C54D34"/>
    <w:rsid w:val="00C65A00"/>
    <w:rsid w:val="00C6744B"/>
    <w:rsid w:val="00C67727"/>
    <w:rsid w:val="00C71C5A"/>
    <w:rsid w:val="00C729E1"/>
    <w:rsid w:val="00C80BA7"/>
    <w:rsid w:val="00C854CC"/>
    <w:rsid w:val="00C854F2"/>
    <w:rsid w:val="00C856C1"/>
    <w:rsid w:val="00C86FC9"/>
    <w:rsid w:val="00C9378A"/>
    <w:rsid w:val="00C95584"/>
    <w:rsid w:val="00C97D14"/>
    <w:rsid w:val="00CB2FC0"/>
    <w:rsid w:val="00CB546D"/>
    <w:rsid w:val="00CC0859"/>
    <w:rsid w:val="00CC17AE"/>
    <w:rsid w:val="00CC2D9F"/>
    <w:rsid w:val="00CC3C51"/>
    <w:rsid w:val="00CC57E1"/>
    <w:rsid w:val="00CD7249"/>
    <w:rsid w:val="00CD7AC0"/>
    <w:rsid w:val="00CD7AD2"/>
    <w:rsid w:val="00CE17A0"/>
    <w:rsid w:val="00CE33E4"/>
    <w:rsid w:val="00CF16F4"/>
    <w:rsid w:val="00CF466B"/>
    <w:rsid w:val="00CF48B6"/>
    <w:rsid w:val="00CF6B67"/>
    <w:rsid w:val="00D05E1F"/>
    <w:rsid w:val="00D15B61"/>
    <w:rsid w:val="00D17F4E"/>
    <w:rsid w:val="00D23BE6"/>
    <w:rsid w:val="00D246F7"/>
    <w:rsid w:val="00D24F6A"/>
    <w:rsid w:val="00D278B8"/>
    <w:rsid w:val="00D34AF6"/>
    <w:rsid w:val="00D35A1B"/>
    <w:rsid w:val="00D368A5"/>
    <w:rsid w:val="00D432D7"/>
    <w:rsid w:val="00D438B8"/>
    <w:rsid w:val="00D44E91"/>
    <w:rsid w:val="00D46213"/>
    <w:rsid w:val="00D51892"/>
    <w:rsid w:val="00D53B6E"/>
    <w:rsid w:val="00D54CAF"/>
    <w:rsid w:val="00D55B0F"/>
    <w:rsid w:val="00D56204"/>
    <w:rsid w:val="00D57EBE"/>
    <w:rsid w:val="00D62749"/>
    <w:rsid w:val="00D62D2C"/>
    <w:rsid w:val="00D678F1"/>
    <w:rsid w:val="00D752A7"/>
    <w:rsid w:val="00D77B9E"/>
    <w:rsid w:val="00D806A9"/>
    <w:rsid w:val="00D93180"/>
    <w:rsid w:val="00D93977"/>
    <w:rsid w:val="00D95F5D"/>
    <w:rsid w:val="00DA6894"/>
    <w:rsid w:val="00DB7BA7"/>
    <w:rsid w:val="00DC4EEC"/>
    <w:rsid w:val="00DC66A9"/>
    <w:rsid w:val="00DD35DF"/>
    <w:rsid w:val="00DF0C6F"/>
    <w:rsid w:val="00DF4C91"/>
    <w:rsid w:val="00DF6D0E"/>
    <w:rsid w:val="00DF708E"/>
    <w:rsid w:val="00E02484"/>
    <w:rsid w:val="00E02676"/>
    <w:rsid w:val="00E10F21"/>
    <w:rsid w:val="00E13496"/>
    <w:rsid w:val="00E1422A"/>
    <w:rsid w:val="00E16C27"/>
    <w:rsid w:val="00E17A1F"/>
    <w:rsid w:val="00E257BD"/>
    <w:rsid w:val="00E3353A"/>
    <w:rsid w:val="00E3387B"/>
    <w:rsid w:val="00E361A8"/>
    <w:rsid w:val="00E40CCE"/>
    <w:rsid w:val="00E432C6"/>
    <w:rsid w:val="00E51535"/>
    <w:rsid w:val="00E534C3"/>
    <w:rsid w:val="00E552BD"/>
    <w:rsid w:val="00E57A8B"/>
    <w:rsid w:val="00E625C3"/>
    <w:rsid w:val="00E63A4B"/>
    <w:rsid w:val="00E66BC2"/>
    <w:rsid w:val="00E7098B"/>
    <w:rsid w:val="00E7386B"/>
    <w:rsid w:val="00E76352"/>
    <w:rsid w:val="00E810B0"/>
    <w:rsid w:val="00E838E3"/>
    <w:rsid w:val="00E85655"/>
    <w:rsid w:val="00E873D4"/>
    <w:rsid w:val="00E87A7E"/>
    <w:rsid w:val="00E87EBE"/>
    <w:rsid w:val="00E94BF3"/>
    <w:rsid w:val="00E973D7"/>
    <w:rsid w:val="00EA6FC3"/>
    <w:rsid w:val="00EB11B2"/>
    <w:rsid w:val="00EB2374"/>
    <w:rsid w:val="00EB757F"/>
    <w:rsid w:val="00ED1330"/>
    <w:rsid w:val="00ED3038"/>
    <w:rsid w:val="00EE1B7F"/>
    <w:rsid w:val="00EE385D"/>
    <w:rsid w:val="00EE4983"/>
    <w:rsid w:val="00EE567A"/>
    <w:rsid w:val="00EE5FC4"/>
    <w:rsid w:val="00EE7424"/>
    <w:rsid w:val="00EF0224"/>
    <w:rsid w:val="00EF123B"/>
    <w:rsid w:val="00EF2CC0"/>
    <w:rsid w:val="00EF3A57"/>
    <w:rsid w:val="00EF496D"/>
    <w:rsid w:val="00EF5B33"/>
    <w:rsid w:val="00F00E50"/>
    <w:rsid w:val="00F019CB"/>
    <w:rsid w:val="00F055F3"/>
    <w:rsid w:val="00F10EB7"/>
    <w:rsid w:val="00F13D5C"/>
    <w:rsid w:val="00F21FF2"/>
    <w:rsid w:val="00F250B8"/>
    <w:rsid w:val="00F2514C"/>
    <w:rsid w:val="00F329B5"/>
    <w:rsid w:val="00F42403"/>
    <w:rsid w:val="00F43E92"/>
    <w:rsid w:val="00F54B4C"/>
    <w:rsid w:val="00F64911"/>
    <w:rsid w:val="00F659B9"/>
    <w:rsid w:val="00F66495"/>
    <w:rsid w:val="00F70721"/>
    <w:rsid w:val="00F76821"/>
    <w:rsid w:val="00F83B13"/>
    <w:rsid w:val="00F86C47"/>
    <w:rsid w:val="00F87F39"/>
    <w:rsid w:val="00F90173"/>
    <w:rsid w:val="00F9175D"/>
    <w:rsid w:val="00FA225D"/>
    <w:rsid w:val="00FA39F2"/>
    <w:rsid w:val="00FA4660"/>
    <w:rsid w:val="00FA4F0F"/>
    <w:rsid w:val="00FA6558"/>
    <w:rsid w:val="00FB1506"/>
    <w:rsid w:val="00FB187D"/>
    <w:rsid w:val="00FB47A2"/>
    <w:rsid w:val="00FB56C2"/>
    <w:rsid w:val="00FB6637"/>
    <w:rsid w:val="00FC0152"/>
    <w:rsid w:val="00FC0912"/>
    <w:rsid w:val="00FC50BB"/>
    <w:rsid w:val="00FC779C"/>
    <w:rsid w:val="00FC7C3B"/>
    <w:rsid w:val="00FD0F1F"/>
    <w:rsid w:val="00FD47B0"/>
    <w:rsid w:val="00FD576D"/>
    <w:rsid w:val="00FD5AE2"/>
    <w:rsid w:val="00FE21A5"/>
    <w:rsid w:val="00FE3FD8"/>
    <w:rsid w:val="00FE4F15"/>
    <w:rsid w:val="00FE67CC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661FB3A3"/>
  <w15:docId w15:val="{0FA7335B-5FCE-476A-A1BD-5BBACB43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6508"/>
    <w:rPr>
      <w:rFonts w:ascii="Garamond" w:hAnsi="Garamond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F6508"/>
    <w:pPr>
      <w:keepNext/>
      <w:spacing w:before="240" w:after="120"/>
      <w:jc w:val="center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Titolo2">
    <w:name w:val="heading 2"/>
    <w:basedOn w:val="Normale"/>
    <w:next w:val="Titolo3"/>
    <w:link w:val="Titolo2Carattere"/>
    <w:uiPriority w:val="9"/>
    <w:unhideWhenUsed/>
    <w:qFormat/>
    <w:rsid w:val="008200C0"/>
    <w:pPr>
      <w:keepNext/>
      <w:spacing w:before="560" w:after="120" w:line="276" w:lineRule="auto"/>
      <w:jc w:val="both"/>
      <w:outlineLvl w:val="1"/>
    </w:pPr>
    <w:rPr>
      <w:rFonts w:eastAsia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8200C0"/>
    <w:pPr>
      <w:keepNext/>
      <w:numPr>
        <w:ilvl w:val="1"/>
        <w:numId w:val="23"/>
      </w:numPr>
      <w:spacing w:before="240" w:after="60" w:line="276" w:lineRule="auto"/>
      <w:jc w:val="both"/>
      <w:outlineLvl w:val="2"/>
    </w:pPr>
    <w:rPr>
      <w:rFonts w:eastAsia="Times New Roman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85264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852644"/>
    <w:rPr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styleId="Testodelblocco">
    <w:name w:val="Block Text"/>
    <w:basedOn w:val="Normale"/>
    <w:uiPriority w:val="99"/>
    <w:rsid w:val="00CD7249"/>
    <w:pPr>
      <w:ind w:left="540" w:right="63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rsid w:val="002F6508"/>
    <w:rPr>
      <w:rFonts w:ascii="Garamond" w:eastAsia="Times New Roman" w:hAnsi="Garamond" w:cs="Times New Roman"/>
      <w:b/>
      <w:bCs/>
      <w:kern w:val="32"/>
      <w:sz w:val="24"/>
      <w:szCs w:val="24"/>
      <w:lang w:eastAsia="en-US"/>
    </w:rPr>
  </w:style>
  <w:style w:type="character" w:styleId="Enfasigrassetto">
    <w:name w:val="Strong"/>
    <w:uiPriority w:val="22"/>
    <w:qFormat/>
    <w:rsid w:val="002F6508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5A4C65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00C0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rsid w:val="008200C0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styleId="Enfasicorsivo">
    <w:name w:val="Emphasis"/>
    <w:basedOn w:val="Carpredefinitoparagrafo"/>
    <w:uiPriority w:val="20"/>
    <w:qFormat/>
    <w:rsid w:val="00DC4E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DDA4B00D4D47CFBA13A9D0DBAD8C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2FEDDE-79A1-4EE5-946A-4CB6F4D71B76}"/>
      </w:docPartPr>
      <w:docPartBody>
        <w:p w:rsidR="001C5723" w:rsidRDefault="00D70B3E" w:rsidP="00D70B3E">
          <w:pPr>
            <w:pStyle w:val="FCDDA4B00D4D47CFBA13A9D0DBAD8CC99"/>
          </w:pPr>
          <w:r w:rsidRPr="005A4C65">
            <w:rPr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20D6D41C5990489DB13BD2CE86E251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F2A037-B057-4AD3-8C06-52509F392A49}"/>
      </w:docPartPr>
      <w:docPartBody>
        <w:p w:rsidR="0007293D" w:rsidRDefault="00986E8C" w:rsidP="00986E8C">
          <w:pPr>
            <w:pStyle w:val="20D6D41C5990489DB13BD2CE86E25107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331EB4224F6F4572B9D359462B3600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1EC570-F22A-4B49-846F-16E0BB9AFBAE}"/>
      </w:docPartPr>
      <w:docPartBody>
        <w:p w:rsidR="0007293D" w:rsidRDefault="00986E8C" w:rsidP="00986E8C">
          <w:pPr>
            <w:pStyle w:val="331EB4224F6F4572B9D359462B36004A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E26"/>
    <w:rsid w:val="0007293D"/>
    <w:rsid w:val="00082E2A"/>
    <w:rsid w:val="000974FB"/>
    <w:rsid w:val="001C5723"/>
    <w:rsid w:val="00397E26"/>
    <w:rsid w:val="004400E9"/>
    <w:rsid w:val="005A3F30"/>
    <w:rsid w:val="008D1F54"/>
    <w:rsid w:val="00986E8C"/>
    <w:rsid w:val="009D1B10"/>
    <w:rsid w:val="00D7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CDDA4B00D4D47CFBA13A9D0DBAD8CC9">
    <w:name w:val="FCDDA4B00D4D47CFBA13A9D0DBAD8CC9"/>
    <w:rsid w:val="00397E26"/>
  </w:style>
  <w:style w:type="paragraph" w:customStyle="1" w:styleId="49A08BC68E7946FA88E1294C03964853">
    <w:name w:val="49A08BC68E7946FA88E1294C03964853"/>
    <w:rsid w:val="00397E26"/>
  </w:style>
  <w:style w:type="paragraph" w:customStyle="1" w:styleId="2F821371B36F49BB9F46AB922E7F8EE4">
    <w:name w:val="2F821371B36F49BB9F46AB922E7F8EE4"/>
    <w:rsid w:val="00397E26"/>
  </w:style>
  <w:style w:type="paragraph" w:customStyle="1" w:styleId="E11E452799494540BDBD5A27309D6594">
    <w:name w:val="E11E452799494540BDBD5A27309D6594"/>
    <w:rsid w:val="00397E26"/>
  </w:style>
  <w:style w:type="paragraph" w:customStyle="1" w:styleId="1311FAB8B05745EFB26183B6C2A6BFEE">
    <w:name w:val="1311FAB8B05745EFB26183B6C2A6BFEE"/>
    <w:rsid w:val="00397E26"/>
  </w:style>
  <w:style w:type="paragraph" w:customStyle="1" w:styleId="B4F82BE2752D480B85355388289221E6">
    <w:name w:val="B4F82BE2752D480B85355388289221E6"/>
    <w:rsid w:val="00397E26"/>
  </w:style>
  <w:style w:type="character" w:styleId="Testosegnaposto">
    <w:name w:val="Placeholder Text"/>
    <w:basedOn w:val="Carpredefinitoparagrafo"/>
    <w:uiPriority w:val="99"/>
    <w:semiHidden/>
    <w:rsid w:val="00D70B3E"/>
    <w:rPr>
      <w:color w:val="808080"/>
    </w:rPr>
  </w:style>
  <w:style w:type="paragraph" w:customStyle="1" w:styleId="FCDDA4B00D4D47CFBA13A9D0DBAD8CC91">
    <w:name w:val="FCDDA4B00D4D47CFBA13A9D0DBAD8CC9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1">
    <w:name w:val="49A08BC68E7946FA88E1294C03964853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1">
    <w:name w:val="2F821371B36F49BB9F46AB922E7F8EE4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11E452799494540BDBD5A27309D65941">
    <w:name w:val="E11E452799494540BDBD5A27309D6594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311FAB8B05745EFB26183B6C2A6BFEE1">
    <w:name w:val="1311FAB8B05745EFB26183B6C2A6BFEE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4F82BE2752D480B85355388289221E61">
    <w:name w:val="B4F82BE2752D480B85355388289221E6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519C0C1E0414B0CB96E1C6BDA2640EB">
    <w:name w:val="4519C0C1E0414B0CB96E1C6BDA2640EB"/>
    <w:rsid w:val="00397E26"/>
  </w:style>
  <w:style w:type="paragraph" w:customStyle="1" w:styleId="CE61180235694EAA9EAD57865A246DCC">
    <w:name w:val="CE61180235694EAA9EAD57865A246DCC"/>
    <w:rsid w:val="00397E26"/>
  </w:style>
  <w:style w:type="paragraph" w:customStyle="1" w:styleId="FCDDA4B00D4D47CFBA13A9D0DBAD8CC92">
    <w:name w:val="FCDDA4B00D4D47CFBA13A9D0DBAD8CC9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2">
    <w:name w:val="49A08BC68E7946FA88E1294C03964853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2">
    <w:name w:val="2F821371B36F49BB9F46AB922E7F8EE4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519C0C1E0414B0CB96E1C6BDA2640EB1">
    <w:name w:val="4519C0C1E0414B0CB96E1C6BDA2640EB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CE61180235694EAA9EAD57865A246DCC1">
    <w:name w:val="CE61180235694EAA9EAD57865A246DCC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1C4677765C34F0EA6D77C5F1C1E98FF">
    <w:name w:val="71C4677765C34F0EA6D77C5F1C1E98FF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CDDA4B00D4D47CFBA13A9D0DBAD8CC93">
    <w:name w:val="FCDDA4B00D4D47CFBA13A9D0DBAD8CC93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3">
    <w:name w:val="49A08BC68E7946FA88E1294C039648533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3">
    <w:name w:val="2F821371B36F49BB9F46AB922E7F8EE43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519C0C1E0414B0CB96E1C6BDA2640EB2">
    <w:name w:val="4519C0C1E0414B0CB96E1C6BDA2640EB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CE61180235694EAA9EAD57865A246DCC2">
    <w:name w:val="CE61180235694EAA9EAD57865A246DCC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1C4677765C34F0EA6D77C5F1C1E98FF1">
    <w:name w:val="71C4677765C34F0EA6D77C5F1C1E98FF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C1CCEBA31AEA4BC19D579666B53B83AB">
    <w:name w:val="C1CCEBA31AEA4BC19D579666B53B83AB"/>
    <w:rsid w:val="008D1F54"/>
  </w:style>
  <w:style w:type="paragraph" w:customStyle="1" w:styleId="DF6AD308896D4BF7B2AF57B97543F664">
    <w:name w:val="DF6AD308896D4BF7B2AF57B97543F664"/>
    <w:rsid w:val="008D1F54"/>
  </w:style>
  <w:style w:type="paragraph" w:customStyle="1" w:styleId="FCDDA4B00D4D47CFBA13A9D0DBAD8CC94">
    <w:name w:val="FCDDA4B00D4D47CFBA13A9D0DBAD8CC94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4">
    <w:name w:val="49A08BC68E7946FA88E1294C039648534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4">
    <w:name w:val="2F821371B36F49BB9F46AB922E7F8EE44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DF6AD308896D4BF7B2AF57B97543F6641">
    <w:name w:val="DF6AD308896D4BF7B2AF57B97543F6641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CDDA4B00D4D47CFBA13A9D0DBAD8CC95">
    <w:name w:val="FCDDA4B00D4D47CFBA13A9D0DBAD8CC95"/>
    <w:rsid w:val="00082E2A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5">
    <w:name w:val="49A08BC68E7946FA88E1294C039648535"/>
    <w:rsid w:val="00082E2A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5">
    <w:name w:val="2F821371B36F49BB9F46AB922E7F8EE45"/>
    <w:rsid w:val="00082E2A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C737D19221349E48225A7017312C9E5">
    <w:name w:val="EC737D19221349E48225A7017312C9E5"/>
    <w:rsid w:val="00082E2A"/>
  </w:style>
  <w:style w:type="paragraph" w:customStyle="1" w:styleId="EE68EC3DC1494574AE803CB05FF56AC5">
    <w:name w:val="EE68EC3DC1494574AE803CB05FF56AC5"/>
    <w:rsid w:val="00082E2A"/>
  </w:style>
  <w:style w:type="paragraph" w:customStyle="1" w:styleId="FCDDA4B00D4D47CFBA13A9D0DBAD8CC96">
    <w:name w:val="FCDDA4B00D4D47CFBA13A9D0DBAD8CC96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6">
    <w:name w:val="49A08BC68E7946FA88E1294C039648536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6">
    <w:name w:val="2F821371B36F49BB9F46AB922E7F8EE46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">
    <w:name w:val="33395B5DC9474FA2AC960FE8E27A783B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">
    <w:name w:val="194B00B4E3764593882E8E1F396C251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">
    <w:name w:val="991BD91F3C9A4C76A14FF0C1A3377E24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">
    <w:name w:val="42B2529946A84052B10335EACD52463A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">
    <w:name w:val="92F87884F8224A2CAB2D83FC806F175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0A9D52AC3A5460CBBED5679D7623163">
    <w:name w:val="F0A9D52AC3A5460CBBED5679D7623163"/>
    <w:rsid w:val="00D70B3E"/>
  </w:style>
  <w:style w:type="paragraph" w:customStyle="1" w:styleId="D953C98E776043EEAAA77718FA2C3563">
    <w:name w:val="D953C98E776043EEAAA77718FA2C3563"/>
    <w:rsid w:val="00D70B3E"/>
  </w:style>
  <w:style w:type="paragraph" w:customStyle="1" w:styleId="267AE4C6EB3B45CFA714FA85BF93892B">
    <w:name w:val="267AE4C6EB3B45CFA714FA85BF93892B"/>
    <w:rsid w:val="00D70B3E"/>
  </w:style>
  <w:style w:type="paragraph" w:customStyle="1" w:styleId="B9008D9019BF47D0B80AD510BEAC1030">
    <w:name w:val="B9008D9019BF47D0B80AD510BEAC1030"/>
    <w:rsid w:val="00D70B3E"/>
  </w:style>
  <w:style w:type="paragraph" w:customStyle="1" w:styleId="759D9CDE96AA4CA79653E397A51F0CE1">
    <w:name w:val="759D9CDE96AA4CA79653E397A51F0CE1"/>
    <w:rsid w:val="00D70B3E"/>
  </w:style>
  <w:style w:type="paragraph" w:customStyle="1" w:styleId="E960487352D14FEFA7D6C593CEADF676">
    <w:name w:val="E960487352D14FEFA7D6C593CEADF676"/>
    <w:rsid w:val="00D70B3E"/>
  </w:style>
  <w:style w:type="paragraph" w:customStyle="1" w:styleId="0E1A928213F94EDDBD40BB3AD676ACC5">
    <w:name w:val="0E1A928213F94EDDBD40BB3AD676ACC5"/>
    <w:rsid w:val="00D70B3E"/>
  </w:style>
  <w:style w:type="paragraph" w:customStyle="1" w:styleId="FCDDA4B00D4D47CFBA13A9D0DBAD8CC97">
    <w:name w:val="FCDDA4B00D4D47CFBA13A9D0DBAD8CC9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7">
    <w:name w:val="49A08BC68E7946FA88E1294C03964853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7">
    <w:name w:val="2F821371B36F49BB9F46AB922E7F8EE4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1">
    <w:name w:val="33395B5DC9474FA2AC960FE8E27A783B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1">
    <w:name w:val="194B00B4E3764593882E8E1F396C2518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1">
    <w:name w:val="991BD91F3C9A4C76A14FF0C1A3377E24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1">
    <w:name w:val="42B2529946A84052B10335EACD52463A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1">
    <w:name w:val="92F87884F8224A2CAB2D83FC806F1757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9008D9019BF47D0B80AD510BEAC10301">
    <w:name w:val="B9008D9019BF47D0B80AD510BEAC1030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59D9CDE96AA4CA79653E397A51F0CE11">
    <w:name w:val="759D9CDE96AA4CA79653E397A51F0CE1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960487352D14FEFA7D6C593CEADF6761">
    <w:name w:val="E960487352D14FEFA7D6C593CEADF676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E1A928213F94EDDBD40BB3AD676ACC51">
    <w:name w:val="0E1A928213F94EDDBD40BB3AD676ACC5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19358FA475C42079E010D63E68AF16B">
    <w:name w:val="F19358FA475C42079E010D63E68AF16B"/>
    <w:rsid w:val="00D70B3E"/>
  </w:style>
  <w:style w:type="paragraph" w:customStyle="1" w:styleId="0CDA4E94C4DE43E09F26576F3F4AD6C7">
    <w:name w:val="0CDA4E94C4DE43E09F26576F3F4AD6C7"/>
    <w:rsid w:val="00D70B3E"/>
  </w:style>
  <w:style w:type="paragraph" w:customStyle="1" w:styleId="FCDDA4B00D4D47CFBA13A9D0DBAD8CC98">
    <w:name w:val="FCDDA4B00D4D47CFBA13A9D0DBAD8CC9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8">
    <w:name w:val="49A08BC68E7946FA88E1294C03964853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8">
    <w:name w:val="2F821371B36F49BB9F46AB922E7F8EE4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2">
    <w:name w:val="33395B5DC9474FA2AC960FE8E27A783B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2">
    <w:name w:val="194B00B4E3764593882E8E1F396C2518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2">
    <w:name w:val="991BD91F3C9A4C76A14FF0C1A3377E24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2">
    <w:name w:val="42B2529946A84052B10335EACD52463A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2">
    <w:name w:val="92F87884F8224A2CAB2D83FC806F1757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9008D9019BF47D0B80AD510BEAC10302">
    <w:name w:val="B9008D9019BF47D0B80AD510BEAC1030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59D9CDE96AA4CA79653E397A51F0CE12">
    <w:name w:val="759D9CDE96AA4CA79653E397A51F0CE1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960487352D14FEFA7D6C593CEADF6762">
    <w:name w:val="E960487352D14FEFA7D6C593CEADF676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E1A928213F94EDDBD40BB3AD676ACC52">
    <w:name w:val="0E1A928213F94EDDBD40BB3AD676ACC5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19358FA475C42079E010D63E68AF16B1">
    <w:name w:val="F19358FA475C42079E010D63E68AF16B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CDA4E94C4DE43E09F26576F3F4AD6C71">
    <w:name w:val="0CDA4E94C4DE43E09F26576F3F4AD6C7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0C1FE87057B402BA168624B25AB68BD">
    <w:name w:val="20C1FE87057B402BA168624B25AB68BD"/>
    <w:rsid w:val="00D70B3E"/>
  </w:style>
  <w:style w:type="paragraph" w:customStyle="1" w:styleId="A6D0B1ECE22B4E51AFB9222E5447E2F5">
    <w:name w:val="A6D0B1ECE22B4E51AFB9222E5447E2F5"/>
    <w:rsid w:val="00D70B3E"/>
  </w:style>
  <w:style w:type="paragraph" w:customStyle="1" w:styleId="2C64955A4ACB4EDFA90FF6ED32E1534D">
    <w:name w:val="2C64955A4ACB4EDFA90FF6ED32E1534D"/>
    <w:rsid w:val="00D70B3E"/>
  </w:style>
  <w:style w:type="paragraph" w:customStyle="1" w:styleId="FCDDA4B00D4D47CFBA13A9D0DBAD8CC99">
    <w:name w:val="FCDDA4B00D4D47CFBA13A9D0DBAD8CC99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9">
    <w:name w:val="49A08BC68E7946FA88E1294C039648539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9">
    <w:name w:val="2F821371B36F49BB9F46AB922E7F8EE49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3">
    <w:name w:val="33395B5DC9474FA2AC960FE8E27A783B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3">
    <w:name w:val="194B00B4E3764593882E8E1F396C2518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3">
    <w:name w:val="991BD91F3C9A4C76A14FF0C1A3377E24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3">
    <w:name w:val="42B2529946A84052B10335EACD52463A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3">
    <w:name w:val="92F87884F8224A2CAB2D83FC806F1757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9008D9019BF47D0B80AD510BEAC10303">
    <w:name w:val="B9008D9019BF47D0B80AD510BEAC1030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59D9CDE96AA4CA79653E397A51F0CE13">
    <w:name w:val="759D9CDE96AA4CA79653E397A51F0CE1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960487352D14FEFA7D6C593CEADF6763">
    <w:name w:val="E960487352D14FEFA7D6C593CEADF676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E1A928213F94EDDBD40BB3AD676ACC53">
    <w:name w:val="0E1A928213F94EDDBD40BB3AD676ACC5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19358FA475C42079E010D63E68AF16B2">
    <w:name w:val="F19358FA475C42079E010D63E68AF16B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CDA4E94C4DE43E09F26576F3F4AD6C72">
    <w:name w:val="0CDA4E94C4DE43E09F26576F3F4AD6C7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0C1FE87057B402BA168624B25AB68BD1">
    <w:name w:val="20C1FE87057B402BA168624B25AB68BD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A6D0B1ECE22B4E51AFB9222E5447E2F51">
    <w:name w:val="A6D0B1ECE22B4E51AFB9222E5447E2F5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C64955A4ACB4EDFA90FF6ED32E1534D1">
    <w:name w:val="2C64955A4ACB4EDFA90FF6ED32E1534D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0D6D41C5990489DB13BD2CE86E25107">
    <w:name w:val="20D6D41C5990489DB13BD2CE86E25107"/>
    <w:rsid w:val="00986E8C"/>
    <w:pPr>
      <w:spacing w:after="160" w:line="259" w:lineRule="auto"/>
    </w:pPr>
  </w:style>
  <w:style w:type="paragraph" w:customStyle="1" w:styleId="331EB4224F6F4572B9D359462B36004A">
    <w:name w:val="331EB4224F6F4572B9D359462B36004A"/>
    <w:rsid w:val="00986E8C"/>
    <w:pPr>
      <w:spacing w:after="160" w:line="259" w:lineRule="auto"/>
    </w:pPr>
  </w:style>
  <w:style w:type="paragraph" w:customStyle="1" w:styleId="803D726C016643FD8F1FD15F687BEDD5">
    <w:name w:val="803D726C016643FD8F1FD15F687BEDD5"/>
    <w:rsid w:val="0007293D"/>
    <w:pPr>
      <w:spacing w:after="160" w:line="259" w:lineRule="auto"/>
    </w:pPr>
  </w:style>
  <w:style w:type="paragraph" w:customStyle="1" w:styleId="A2EC1057C3584351987D78CB1A882192">
    <w:name w:val="A2EC1057C3584351987D78CB1A882192"/>
    <w:rsid w:val="0007293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CF9D-7FF3-4759-9452-77F51C17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Marchiori Patrizia</dc:creator>
  <cp:lastModifiedBy>Tucciariello Jessica</cp:lastModifiedBy>
  <cp:revision>23</cp:revision>
  <cp:lastPrinted>2018-01-15T09:16:00Z</cp:lastPrinted>
  <dcterms:created xsi:type="dcterms:W3CDTF">2021-06-14T14:48:00Z</dcterms:created>
  <dcterms:modified xsi:type="dcterms:W3CDTF">2023-11-17T14:36:00Z</dcterms:modified>
</cp:coreProperties>
</file>