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78E1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footnoteReference w:id="1"/>
      </w:r>
    </w:p>
    <w:p w14:paraId="4E493F75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qualità di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</w:p>
    <w:p w14:paraId="6B143EBF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dell’impresa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14:paraId="02B81E06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14:paraId="6C6490BD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14:paraId="69118438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e-mail</w:t>
      </w:r>
      <w:r>
        <w:rPr>
          <w:sz w:val="24"/>
          <w:szCs w:val="24"/>
        </w:rPr>
        <w:tab/>
        <w:t xml:space="preserve"> </w:t>
      </w:r>
    </w:p>
    <w:p w14:paraId="600A35ED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telefono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14:paraId="02C3C049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C.F.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14:paraId="2AB45550" w14:textId="77777777"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P.IVA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</w:p>
    <w:p w14:paraId="633998A8" w14:textId="77777777" w:rsidR="00813275" w:rsidRDefault="00813275">
      <w:pPr>
        <w:spacing w:after="0" w:line="240" w:lineRule="auto"/>
        <w:jc w:val="center"/>
        <w:rPr>
          <w:b/>
          <w:sz w:val="24"/>
          <w:szCs w:val="24"/>
        </w:rPr>
      </w:pPr>
    </w:p>
    <w:p w14:paraId="33A25786" w14:textId="77777777" w:rsidR="00813275" w:rsidRDefault="007C54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Chiede di essere invitato alla procedura di cui all’oggetto in qualità di:</w:t>
      </w:r>
    </w:p>
    <w:p w14:paraId="76047822" w14:textId="77777777" w:rsidR="00813275" w:rsidRDefault="00813275">
      <w:pPr>
        <w:spacing w:after="0" w:line="240" w:lineRule="auto"/>
        <w:jc w:val="both"/>
        <w:rPr>
          <w:sz w:val="24"/>
          <w:szCs w:val="24"/>
        </w:rPr>
      </w:pPr>
    </w:p>
    <w:p w14:paraId="2481A2FE" w14:textId="77777777"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imprenditore individuale/artigiano/società/società cooperativa (art. 45 comma 2 lett. a) D. Lgs. 50/16);</w:t>
      </w:r>
    </w:p>
    <w:p w14:paraId="1C56C0D1" w14:textId="77777777"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consorzio di società cooperative di produzione e lavoro/consorzio di imprese artigiane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(art. 45 comma 2 lett. b) D. Lgs. 50/16);</w:t>
      </w:r>
    </w:p>
    <w:p w14:paraId="472FE3E6" w14:textId="77777777"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☐ </w:t>
      </w:r>
      <w:r>
        <w:rPr>
          <w:sz w:val="24"/>
          <w:szCs w:val="24"/>
        </w:rPr>
        <w:tab/>
        <w:t>consorzio stabile (art. 45 comma 2 lett. c) D. Lgs. 50/16);</w:t>
      </w:r>
    </w:p>
    <w:p w14:paraId="1346BD75" w14:textId="77777777"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mandataria/mandante di un'Associazione Temporanea d’Impresa/consorzio ordinario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da costituire o costituita (art. 48, D. Lgs. 50/16);</w:t>
      </w:r>
    </w:p>
    <w:p w14:paraId="1BDEEF3F" w14:textId="77777777"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membro di un’aggregazione di imprese di rete (art. 45 comma 2 lett. f) D. Lgs. 50/16):</w:t>
      </w:r>
    </w:p>
    <w:p w14:paraId="528D1123" w14:textId="77777777" w:rsidR="00813275" w:rsidRDefault="007C5420">
      <w:pPr>
        <w:tabs>
          <w:tab w:val="left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dotata di un organo comune con potere di rappresentanza e di soggettività giuridica;</w:t>
      </w:r>
    </w:p>
    <w:p w14:paraId="08D74FF9" w14:textId="77777777" w:rsidR="00813275" w:rsidRDefault="007C5420">
      <w:p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 xml:space="preserve">dotata di un organo comune con potere di rappresentanza ma priva di soggettività giuridica; </w:t>
      </w:r>
    </w:p>
    <w:p w14:paraId="4723B848" w14:textId="77777777" w:rsidR="00813275" w:rsidRDefault="007C5420">
      <w:pPr>
        <w:spacing w:after="0" w:line="240" w:lineRule="auto"/>
        <w:ind w:left="850" w:hanging="425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40617E2B" w14:textId="77777777"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bookmarkStart w:id="0" w:name="_Hlk94015844"/>
      <w:r>
        <w:rPr>
          <w:sz w:val="24"/>
          <w:szCs w:val="24"/>
        </w:rPr>
        <w:t>☐</w:t>
      </w:r>
      <w:bookmarkEnd w:id="0"/>
      <w:r>
        <w:rPr>
          <w:sz w:val="24"/>
          <w:szCs w:val="24"/>
        </w:rPr>
        <w:tab/>
        <w:t>GEIE (art. 45 comma 2 lett. g) D. Lgs. 50/16);</w:t>
      </w:r>
    </w:p>
    <w:p w14:paraId="7732138E" w14:textId="77777777" w:rsidR="00813275" w:rsidRDefault="00813275">
      <w:pPr>
        <w:tabs>
          <w:tab w:val="right" w:pos="9639"/>
        </w:tabs>
        <w:spacing w:after="0"/>
        <w:rPr>
          <w:b/>
          <w:sz w:val="24"/>
          <w:szCs w:val="24"/>
        </w:rPr>
      </w:pPr>
    </w:p>
    <w:p w14:paraId="572529EB" w14:textId="77777777" w:rsidR="00813275" w:rsidRDefault="007C5420">
      <w:pPr>
        <w:tabs>
          <w:tab w:val="right" w:pos="96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tal fine dichiara </w:t>
      </w:r>
    </w:p>
    <w:p w14:paraId="47C5F59C" w14:textId="77777777" w:rsidR="00813275" w:rsidRDefault="007C5420" w:rsidP="00C87DD7">
      <w:pPr>
        <w:tabs>
          <w:tab w:val="right" w:pos="9639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06C4854" w14:textId="77777777" w:rsidR="006462A4" w:rsidRPr="006462A4" w:rsidRDefault="006462A4" w:rsidP="006462A4">
      <w:pPr>
        <w:tabs>
          <w:tab w:val="right" w:pos="9639"/>
        </w:tabs>
        <w:rPr>
          <w:sz w:val="24"/>
          <w:szCs w:val="24"/>
        </w:rPr>
      </w:pPr>
      <w:r w:rsidRPr="006462A4">
        <w:rPr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51F6C26" w14:textId="77777777" w:rsidR="006462A4" w:rsidRPr="006462A4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1"/>
        </w:tabs>
        <w:spacing w:before="120" w:after="0"/>
        <w:ind w:left="425" w:hanging="425"/>
        <w:jc w:val="both"/>
        <w:rPr>
          <w:sz w:val="24"/>
          <w:szCs w:val="24"/>
        </w:rPr>
      </w:pPr>
      <w:r w:rsidRPr="006462A4">
        <w:rPr>
          <w:sz w:val="24"/>
          <w:szCs w:val="24"/>
        </w:rPr>
        <w:tab/>
        <w:t>di non trovarsi in alcuna delle situazioni di esclusione dalla partecipazione alla gara previste dall’articolo 80 del D. Lgs. 18 aprile 2016 n. 50;</w:t>
      </w:r>
    </w:p>
    <w:p w14:paraId="4184B908" w14:textId="77777777" w:rsidR="006462A4" w:rsidRPr="001466CA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9"/>
        </w:tabs>
        <w:spacing w:before="120"/>
        <w:ind w:left="425" w:hanging="425"/>
        <w:jc w:val="both"/>
        <w:rPr>
          <w:sz w:val="24"/>
          <w:szCs w:val="24"/>
        </w:rPr>
      </w:pPr>
      <w:r w:rsidRPr="006462A4">
        <w:rPr>
          <w:sz w:val="24"/>
          <w:szCs w:val="24"/>
        </w:rPr>
        <w:t xml:space="preserve">che la Ditta è iscritta al n…………………………. del registro Imprese presso la CCIAA di …………………………………… dal …………………………………. attività svolta </w:t>
      </w:r>
      <w:r w:rsidRPr="001466CA">
        <w:rPr>
          <w:sz w:val="24"/>
          <w:szCs w:val="24"/>
        </w:rPr>
        <w:t>……………………………………………………………………………………………………</w:t>
      </w:r>
      <w:r w:rsidRPr="001466CA">
        <w:rPr>
          <w:sz w:val="24"/>
          <w:szCs w:val="24"/>
        </w:rPr>
        <w:lastRenderedPageBreak/>
        <w:t>…………………………………………………………………………………………</w:t>
      </w:r>
      <w:proofErr w:type="gramStart"/>
      <w:r w:rsidRPr="001466CA">
        <w:rPr>
          <w:sz w:val="24"/>
          <w:szCs w:val="24"/>
        </w:rPr>
        <w:t>…....</w:t>
      </w:r>
      <w:proofErr w:type="gramEnd"/>
      <w:r w:rsidRPr="001466CA">
        <w:rPr>
          <w:sz w:val="24"/>
          <w:szCs w:val="24"/>
        </w:rPr>
        <w:t>……</w:t>
      </w:r>
    </w:p>
    <w:p w14:paraId="1BBB4FD6" w14:textId="77777777" w:rsidR="006462A4" w:rsidRPr="001466CA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9"/>
        </w:tabs>
        <w:spacing w:before="240" w:after="60"/>
        <w:ind w:left="425" w:hanging="425"/>
        <w:jc w:val="both"/>
        <w:rPr>
          <w:color w:val="000000"/>
          <w:sz w:val="24"/>
          <w:szCs w:val="24"/>
        </w:rPr>
      </w:pPr>
      <w:r w:rsidRPr="001466CA">
        <w:rPr>
          <w:color w:val="000000"/>
          <w:sz w:val="24"/>
          <w:szCs w:val="24"/>
        </w:rPr>
        <w:t xml:space="preserve">di essere iscritto e abilitato al MePA </w:t>
      </w:r>
      <w:r w:rsidR="001466CA" w:rsidRPr="001466CA">
        <w:rPr>
          <w:color w:val="000000"/>
          <w:sz w:val="24"/>
          <w:szCs w:val="24"/>
        </w:rPr>
        <w:t>nella categoria</w:t>
      </w:r>
      <w:r w:rsidRPr="001466CA">
        <w:rPr>
          <w:color w:val="000000"/>
          <w:sz w:val="24"/>
          <w:szCs w:val="24"/>
        </w:rPr>
        <w:t xml:space="preserve"> </w:t>
      </w:r>
      <w:r w:rsidR="001466CA" w:rsidRPr="001466CA">
        <w:rPr>
          <w:b/>
          <w:color w:val="000000"/>
          <w:sz w:val="24"/>
          <w:szCs w:val="24"/>
        </w:rPr>
        <w:t>“Piccole apparecchiature e materiale da laboratorio”;</w:t>
      </w:r>
    </w:p>
    <w:p w14:paraId="7BF275BE" w14:textId="2853B150" w:rsidR="006462A4" w:rsidRPr="001466CA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9"/>
        </w:tabs>
        <w:spacing w:before="240" w:after="60"/>
        <w:ind w:left="425" w:hanging="425"/>
        <w:jc w:val="both"/>
        <w:rPr>
          <w:color w:val="000000"/>
          <w:sz w:val="24"/>
          <w:szCs w:val="24"/>
          <w:u w:val="single"/>
        </w:rPr>
      </w:pPr>
      <w:r w:rsidRPr="001466CA">
        <w:rPr>
          <w:color w:val="000000"/>
          <w:sz w:val="24"/>
          <w:szCs w:val="24"/>
          <w:u w:val="single"/>
        </w:rPr>
        <w:t xml:space="preserve">di aver preso conoscenza dei requisiti minimi </w:t>
      </w:r>
      <w:r w:rsidR="005E78AC">
        <w:rPr>
          <w:color w:val="000000"/>
          <w:sz w:val="24"/>
          <w:szCs w:val="24"/>
          <w:u w:val="single"/>
        </w:rPr>
        <w:t xml:space="preserve">di idoneità </w:t>
      </w:r>
      <w:r w:rsidRPr="001466CA">
        <w:rPr>
          <w:color w:val="000000"/>
          <w:sz w:val="24"/>
          <w:szCs w:val="24"/>
          <w:u w:val="single"/>
        </w:rPr>
        <w:t xml:space="preserve">richiesti all’art. </w:t>
      </w:r>
      <w:r w:rsidR="008A7772">
        <w:rPr>
          <w:color w:val="000000"/>
          <w:sz w:val="24"/>
          <w:szCs w:val="24"/>
          <w:u w:val="single"/>
        </w:rPr>
        <w:t>4</w:t>
      </w:r>
      <w:r w:rsidRPr="001466CA">
        <w:rPr>
          <w:color w:val="000000"/>
          <w:sz w:val="24"/>
          <w:szCs w:val="24"/>
          <w:u w:val="single"/>
        </w:rPr>
        <w:t xml:space="preserve">.3 dell’avviso di indagine di mercato per partecipare alla procedura negoziata; </w:t>
      </w:r>
    </w:p>
    <w:p w14:paraId="1F9BF249" w14:textId="77777777" w:rsidR="006462A4" w:rsidRPr="006462A4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1"/>
        </w:tabs>
        <w:spacing w:before="240" w:after="60"/>
        <w:ind w:left="425" w:hanging="425"/>
        <w:jc w:val="both"/>
        <w:rPr>
          <w:sz w:val="24"/>
          <w:szCs w:val="24"/>
        </w:rPr>
      </w:pPr>
      <w:r w:rsidRPr="001466CA">
        <w:rPr>
          <w:sz w:val="24"/>
          <w:szCs w:val="24"/>
        </w:rPr>
        <w:t>di essere edotto degli obblighi derivanti dal codice etico, di comportamento</w:t>
      </w:r>
      <w:r w:rsidRPr="006462A4">
        <w:rPr>
          <w:sz w:val="24"/>
          <w:szCs w:val="24"/>
        </w:rPr>
        <w:t xml:space="preserve"> e norme per l’integrità nella ricerca adottato dall’Università degli Studi dell’Insubria (emanato con decreto rettorale del 30 settembre 2020, n. 656 e disponibile all’indirizzo </w:t>
      </w:r>
      <w:hyperlink r:id="rId7" w:history="1">
        <w:r w:rsidRPr="006462A4">
          <w:rPr>
            <w:rStyle w:val="Collegamentoipertestuale"/>
            <w:color w:val="0070C0"/>
            <w:sz w:val="24"/>
            <w:szCs w:val="24"/>
          </w:rPr>
          <w:t>https://www.uninsubria.it/statuto-e-regolamenti</w:t>
        </w:r>
      </w:hyperlink>
      <w:r w:rsidRPr="006462A4">
        <w:rPr>
          <w:color w:val="0070C0"/>
          <w:sz w:val="24"/>
          <w:szCs w:val="24"/>
        </w:rPr>
        <w:t>)</w:t>
      </w:r>
      <w:r w:rsidRPr="006462A4">
        <w:rPr>
          <w:sz w:val="24"/>
          <w:szCs w:val="24"/>
        </w:rPr>
        <w:t xml:space="preserve"> e si impegna, in caso di aggiudicazione, ad osservare e a far osservare ai propri dipendenti e collaboratori il suddetto codice, pena la risoluzione del contratto;</w:t>
      </w:r>
    </w:p>
    <w:p w14:paraId="3CAAA287" w14:textId="77777777" w:rsidR="00813275" w:rsidRPr="006462A4" w:rsidRDefault="006462A4" w:rsidP="006462A4">
      <w:pPr>
        <w:widowControl w:val="0"/>
        <w:numPr>
          <w:ilvl w:val="3"/>
          <w:numId w:val="2"/>
        </w:numPr>
        <w:tabs>
          <w:tab w:val="left" w:pos="426"/>
          <w:tab w:val="left" w:pos="3119"/>
          <w:tab w:val="right" w:pos="9631"/>
        </w:tabs>
        <w:spacing w:before="240" w:after="60"/>
        <w:ind w:left="425" w:hanging="425"/>
        <w:jc w:val="both"/>
        <w:rPr>
          <w:sz w:val="24"/>
          <w:szCs w:val="24"/>
        </w:rPr>
      </w:pPr>
      <w:r w:rsidRPr="006462A4">
        <w:rPr>
          <w:sz w:val="24"/>
          <w:szCs w:val="24"/>
        </w:rPr>
        <w:t>di aver preso visione dell’informativa contenuta nell’avviso di indagine, resa dal Titolare del trattamento dei dati ai sensi dell’art. 13 del Regolamento (UE) 2016/679.  </w:t>
      </w:r>
    </w:p>
    <w:p w14:paraId="7929DDDF" w14:textId="77777777" w:rsidR="00813275" w:rsidRDefault="00813275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</w:p>
    <w:p w14:paraId="5631A321" w14:textId="77777777" w:rsidR="00813275" w:rsidRDefault="007C5420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 sottoscritto digitalmente</w:t>
      </w:r>
    </w:p>
    <w:p w14:paraId="494C1137" w14:textId="77777777" w:rsidR="00813275" w:rsidRDefault="00813275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</w:p>
    <w:sectPr w:rsidR="00813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C4F0" w14:textId="77777777" w:rsidR="003B478B" w:rsidRDefault="003B478B">
      <w:pPr>
        <w:spacing w:after="0" w:line="240" w:lineRule="auto"/>
      </w:pPr>
      <w:r>
        <w:separator/>
      </w:r>
    </w:p>
  </w:endnote>
  <w:endnote w:type="continuationSeparator" w:id="0">
    <w:p w14:paraId="33E550D7" w14:textId="77777777" w:rsidR="003B478B" w:rsidRDefault="003B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4FB1" w14:textId="77777777" w:rsidR="00093B07" w:rsidRDefault="00093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71C8" w14:textId="77777777" w:rsidR="00813275" w:rsidRDefault="007C5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48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2B7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7E8D" w14:textId="77777777"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70A0" w14:textId="77777777" w:rsidR="003B478B" w:rsidRDefault="003B478B">
      <w:pPr>
        <w:spacing w:after="0" w:line="240" w:lineRule="auto"/>
      </w:pPr>
      <w:r>
        <w:separator/>
      </w:r>
    </w:p>
  </w:footnote>
  <w:footnote w:type="continuationSeparator" w:id="0">
    <w:p w14:paraId="4E3FAC9B" w14:textId="77777777" w:rsidR="003B478B" w:rsidRDefault="003B478B">
      <w:pPr>
        <w:spacing w:after="0" w:line="240" w:lineRule="auto"/>
      </w:pPr>
      <w:r>
        <w:continuationSeparator/>
      </w:r>
    </w:p>
  </w:footnote>
  <w:footnote w:id="1">
    <w:p w14:paraId="16BABCDB" w14:textId="77777777"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 caso di procuratore speciale la procura dovrà risultare da atto notarile, in originale o copia conforme.</w:t>
      </w:r>
    </w:p>
  </w:footnote>
  <w:footnote w:id="2">
    <w:p w14:paraId="14EBD05D" w14:textId="77777777"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16"/>
          <w:szCs w:val="16"/>
        </w:rPr>
        <w:t xml:space="preserve">In caso di consorzio tra società cooperative di produzione e lavoro, consorzio tra imprese artigiane e consorzio stabile, il presente modello dovrà essere compilato e sottoscritto dal consorzio. Ciascun consorziato per il quale il consorzio partecipa dovrà compilare e sottoscrivere l’ALLEGATO A. </w:t>
      </w:r>
    </w:p>
  </w:footnote>
  <w:footnote w:id="3">
    <w:p w14:paraId="35A5391B" w14:textId="77777777"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 caso di associazione temporanea d’impresa/consorzio ordinario da costituire e già costituiti, il presente modello dovrà essere compilato e sottoscritto da ogni impresa partecipante all’associazione/consorzio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F17C2" w14:textId="77777777" w:rsidR="00093B07" w:rsidRDefault="00093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2CF5" w14:textId="77777777" w:rsidR="00813275" w:rsidRDefault="008132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4"/>
        <w:szCs w:val="4"/>
      </w:rPr>
    </w:pPr>
  </w:p>
  <w:tbl>
    <w:tblPr>
      <w:tblStyle w:val="a0"/>
      <w:tblW w:w="9963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7887"/>
      <w:gridCol w:w="2076"/>
    </w:tblGrid>
    <w:tr w:rsidR="00813275" w14:paraId="03DB855F" w14:textId="77777777">
      <w:trPr>
        <w:trHeight w:val="677"/>
        <w:jc w:val="right"/>
      </w:trPr>
      <w:tc>
        <w:tcPr>
          <w:tcW w:w="7887" w:type="dxa"/>
          <w:vAlign w:val="center"/>
        </w:tcPr>
        <w:p w14:paraId="7F0E9070" w14:textId="41059A84" w:rsidR="00813275" w:rsidRDefault="001466CA" w:rsidP="001F0AD3">
          <w:pPr>
            <w:spacing w:after="0" w:line="240" w:lineRule="auto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PROCEDURA NEGOZIATA PER LA </w:t>
          </w:r>
          <w:r w:rsidRPr="001466CA">
            <w:rPr>
              <w:b/>
              <w:sz w:val="24"/>
              <w:szCs w:val="24"/>
            </w:rPr>
            <w:t>FORNITURA DI UNA SORGENTE LASER A IMPULSI ULTRA-CORTI</w:t>
          </w:r>
          <w:r w:rsidR="0056427D">
            <w:rPr>
              <w:b/>
              <w:sz w:val="24"/>
              <w:szCs w:val="24"/>
            </w:rPr>
            <w:t xml:space="preserve"> - </w:t>
          </w:r>
          <w:bookmarkStart w:id="1" w:name="_GoBack"/>
          <w:bookmarkEnd w:id="1"/>
          <w:r w:rsidR="00DF3B75">
            <w:rPr>
              <w:b/>
              <w:sz w:val="24"/>
              <w:szCs w:val="24"/>
            </w:rPr>
            <w:t xml:space="preserve">CIG </w:t>
          </w:r>
          <w:r w:rsidR="00DF3B75" w:rsidRPr="00DF3B75">
            <w:rPr>
              <w:b/>
              <w:sz w:val="24"/>
              <w:szCs w:val="24"/>
            </w:rPr>
            <w:t>9291665C83</w:t>
          </w:r>
          <w:r w:rsidR="00DF3B75">
            <w:rPr>
              <w:b/>
              <w:sz w:val="24"/>
              <w:szCs w:val="24"/>
            </w:rPr>
            <w:t xml:space="preserve"> - </w:t>
          </w:r>
          <w:r>
            <w:rPr>
              <w:b/>
              <w:sz w:val="24"/>
              <w:szCs w:val="24"/>
            </w:rPr>
            <w:t xml:space="preserve">CUP </w:t>
          </w:r>
          <w:r w:rsidRPr="001466CA">
            <w:rPr>
              <w:b/>
              <w:sz w:val="24"/>
              <w:szCs w:val="24"/>
            </w:rPr>
            <w:t>J46G21004540001</w:t>
          </w:r>
        </w:p>
      </w:tc>
      <w:tc>
        <w:tcPr>
          <w:tcW w:w="2076" w:type="dxa"/>
          <w:tcBorders>
            <w:left w:val="single" w:sz="8" w:space="0" w:color="007161"/>
          </w:tcBorders>
          <w:shd w:val="clear" w:color="auto" w:fill="auto"/>
          <w:vAlign w:val="center"/>
        </w:tcPr>
        <w:p w14:paraId="6CC805EE" w14:textId="77777777" w:rsidR="00813275" w:rsidRDefault="007C54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Allegato A</w:t>
          </w:r>
        </w:p>
        <w:p w14:paraId="5098755E" w14:textId="77777777" w:rsidR="00813275" w:rsidRDefault="007C54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17984868" w14:textId="77777777"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FFFD" w14:textId="77777777" w:rsidR="00813275" w:rsidRDefault="008132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</w:p>
  <w:tbl>
    <w:tblPr>
      <w:tblStyle w:val="a"/>
      <w:tblW w:w="9963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7887"/>
      <w:gridCol w:w="2076"/>
    </w:tblGrid>
    <w:tr w:rsidR="00813275" w14:paraId="3F79DDCC" w14:textId="77777777">
      <w:trPr>
        <w:trHeight w:val="677"/>
        <w:jc w:val="right"/>
      </w:trPr>
      <w:tc>
        <w:tcPr>
          <w:tcW w:w="0" w:type="auto"/>
          <w:vAlign w:val="center"/>
        </w:tcPr>
        <w:p w14:paraId="2C98487B" w14:textId="77777777" w:rsidR="00813275" w:rsidRDefault="007C5420">
          <w:pPr>
            <w:spacing w:after="0" w:line="240" w:lineRule="auto"/>
            <w:jc w:val="both"/>
            <w:rPr>
              <w:b/>
              <w:smallCaps/>
            </w:rPr>
          </w:pPr>
          <w:bookmarkStart w:id="2" w:name="1fob9te" w:colFirst="0" w:colLast="0"/>
          <w:bookmarkEnd w:id="2"/>
          <w:r>
            <w:rPr>
              <w:b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</w:p>
      </w:tc>
      <w:tc>
        <w:tcPr>
          <w:tcW w:w="0" w:type="auto"/>
          <w:tcBorders>
            <w:left w:val="single" w:sz="8" w:space="0" w:color="007161"/>
          </w:tcBorders>
          <w:shd w:val="clear" w:color="auto" w:fill="auto"/>
          <w:vAlign w:val="center"/>
        </w:tcPr>
        <w:p w14:paraId="692159AB" w14:textId="77777777" w:rsidR="00813275" w:rsidRDefault="007C542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Allegato</w:t>
          </w:r>
          <w:r>
            <w:rPr>
              <w:b/>
              <w:smallCaps/>
              <w:sz w:val="24"/>
              <w:szCs w:val="24"/>
            </w:rPr>
            <w:t xml:space="preserve"> A</w:t>
          </w:r>
        </w:p>
      </w:tc>
    </w:tr>
  </w:tbl>
  <w:p w14:paraId="413EAB6F" w14:textId="77777777"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5056"/>
    <w:multiLevelType w:val="hybridMultilevel"/>
    <w:tmpl w:val="7BAA8926"/>
    <w:lvl w:ilvl="0" w:tplc="11B003E0">
      <w:start w:val="1"/>
      <w:numFmt w:val="bullet"/>
      <w:lvlText w:val="-"/>
      <w:lvlJc w:val="left"/>
      <w:pPr>
        <w:ind w:left="1287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043084"/>
    <w:multiLevelType w:val="hybridMultilevel"/>
    <w:tmpl w:val="C950A8D6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75"/>
    <w:rsid w:val="00093B07"/>
    <w:rsid w:val="001466CA"/>
    <w:rsid w:val="001D0DCD"/>
    <w:rsid w:val="001F0AD3"/>
    <w:rsid w:val="001F423B"/>
    <w:rsid w:val="003B478B"/>
    <w:rsid w:val="00447E96"/>
    <w:rsid w:val="00504B47"/>
    <w:rsid w:val="0056427D"/>
    <w:rsid w:val="005E78AC"/>
    <w:rsid w:val="0064461C"/>
    <w:rsid w:val="006462A4"/>
    <w:rsid w:val="007665B7"/>
    <w:rsid w:val="007C5420"/>
    <w:rsid w:val="00813275"/>
    <w:rsid w:val="008229F4"/>
    <w:rsid w:val="008A55E7"/>
    <w:rsid w:val="008A7772"/>
    <w:rsid w:val="009B1EC3"/>
    <w:rsid w:val="00A9524C"/>
    <w:rsid w:val="00C87DD7"/>
    <w:rsid w:val="00D82B79"/>
    <w:rsid w:val="00D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03B9"/>
  <w15:docId w15:val="{014F8384-4946-4A14-AC82-0D77673A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227" w:type="dxa"/>
        <w:bottom w:w="85" w:type="dxa"/>
        <w:right w:w="22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227" w:type="dxa"/>
        <w:bottom w:w="85" w:type="dxa"/>
        <w:right w:w="227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1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EC3"/>
  </w:style>
  <w:style w:type="paragraph" w:styleId="Pidipagina">
    <w:name w:val="footer"/>
    <w:basedOn w:val="Normale"/>
    <w:link w:val="PidipaginaCarattere"/>
    <w:uiPriority w:val="99"/>
    <w:unhideWhenUsed/>
    <w:rsid w:val="009B1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EC3"/>
  </w:style>
  <w:style w:type="character" w:styleId="Collegamentoipertestuale">
    <w:name w:val="Hyperlink"/>
    <w:basedOn w:val="Carpredefinitoparagrafo"/>
    <w:uiPriority w:val="99"/>
    <w:semiHidden/>
    <w:unhideWhenUsed/>
    <w:rsid w:val="006462A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2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24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2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2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52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statuto-e-regolamen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Passaro Rina</cp:lastModifiedBy>
  <cp:revision>20</cp:revision>
  <dcterms:created xsi:type="dcterms:W3CDTF">2022-01-25T14:04:00Z</dcterms:created>
  <dcterms:modified xsi:type="dcterms:W3CDTF">2022-06-23T09:39:00Z</dcterms:modified>
</cp:coreProperties>
</file>