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4C8B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Il sottoscritto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  <w:r w:rsidRPr="00F779E4">
        <w:rPr>
          <w:b/>
          <w:sz w:val="24"/>
          <w:szCs w:val="24"/>
          <w:vertAlign w:val="superscript"/>
        </w:rPr>
        <w:footnoteReference w:id="1"/>
      </w:r>
    </w:p>
    <w:p w14:paraId="56B03102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in qualità di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</w:p>
    <w:p w14:paraId="405502A0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dell’impresa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</w:p>
    <w:p w14:paraId="1852995B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con sede in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</w:p>
    <w:p w14:paraId="33D1FABF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 xml:space="preserve">indirizzo </w:t>
      </w:r>
      <w:r w:rsidR="00D23E2B" w:rsidRPr="00F779E4">
        <w:rPr>
          <w:sz w:val="24"/>
          <w:szCs w:val="24"/>
        </w:rPr>
        <w:t>PEC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</w:p>
    <w:p w14:paraId="198D3E31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indirizzo e-mail</w:t>
      </w:r>
      <w:r w:rsidRPr="00F779E4">
        <w:rPr>
          <w:sz w:val="24"/>
          <w:szCs w:val="24"/>
        </w:rPr>
        <w:tab/>
        <w:t xml:space="preserve"> </w:t>
      </w:r>
    </w:p>
    <w:p w14:paraId="5A97983E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telefono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</w:p>
    <w:p w14:paraId="04B87671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C.F.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  <w:r w:rsidRPr="00F779E4">
        <w:rPr>
          <w:sz w:val="24"/>
          <w:szCs w:val="24"/>
        </w:rPr>
        <w:t xml:space="preserve"> </w:t>
      </w:r>
    </w:p>
    <w:p w14:paraId="33A48074" w14:textId="77777777" w:rsidR="00813275" w:rsidRPr="00F779E4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P.IVA</w:t>
      </w:r>
      <w:r w:rsidRPr="00F779E4">
        <w:rPr>
          <w:sz w:val="24"/>
          <w:szCs w:val="24"/>
        </w:rPr>
        <w:tab/>
      </w:r>
      <w:r w:rsidRPr="00F779E4">
        <w:rPr>
          <w:color w:val="808080"/>
          <w:sz w:val="24"/>
          <w:szCs w:val="24"/>
        </w:rPr>
        <w:t>_______________________________________</w:t>
      </w:r>
    </w:p>
    <w:p w14:paraId="48E0ACD8" w14:textId="77777777" w:rsidR="00813275" w:rsidRPr="00F779E4" w:rsidRDefault="00813275">
      <w:pPr>
        <w:spacing w:after="0" w:line="240" w:lineRule="auto"/>
        <w:jc w:val="center"/>
        <w:rPr>
          <w:b/>
          <w:sz w:val="24"/>
          <w:szCs w:val="24"/>
        </w:rPr>
      </w:pPr>
    </w:p>
    <w:p w14:paraId="07B146AF" w14:textId="6816A99E" w:rsidR="00813275" w:rsidRPr="00F779E4" w:rsidRDefault="007C5420" w:rsidP="00CC0FD4">
      <w:pPr>
        <w:spacing w:after="0" w:line="240" w:lineRule="auto"/>
        <w:jc w:val="both"/>
        <w:rPr>
          <w:sz w:val="24"/>
          <w:szCs w:val="24"/>
        </w:rPr>
      </w:pPr>
      <w:r w:rsidRPr="00F779E4">
        <w:rPr>
          <w:sz w:val="24"/>
          <w:szCs w:val="24"/>
        </w:rPr>
        <w:t xml:space="preserve">Chiede di essere invitato alla procedura </w:t>
      </w:r>
      <w:r w:rsidR="00575305" w:rsidRPr="00F779E4">
        <w:rPr>
          <w:sz w:val="24"/>
          <w:szCs w:val="24"/>
        </w:rPr>
        <w:t>in oggetto</w:t>
      </w:r>
      <w:r w:rsidR="00F779E4" w:rsidRPr="00F779E4">
        <w:rPr>
          <w:sz w:val="24"/>
          <w:szCs w:val="24"/>
        </w:rPr>
        <w:t xml:space="preserve"> </w:t>
      </w:r>
      <w:r w:rsidRPr="00F779E4">
        <w:rPr>
          <w:sz w:val="24"/>
          <w:szCs w:val="24"/>
        </w:rPr>
        <w:t>in qualità di:</w:t>
      </w:r>
    </w:p>
    <w:p w14:paraId="36F15582" w14:textId="48760856" w:rsidR="00813275" w:rsidRPr="00F779E4" w:rsidRDefault="00813275">
      <w:pPr>
        <w:spacing w:after="0" w:line="240" w:lineRule="auto"/>
        <w:jc w:val="both"/>
        <w:rPr>
          <w:sz w:val="24"/>
          <w:szCs w:val="24"/>
        </w:rPr>
      </w:pPr>
    </w:p>
    <w:p w14:paraId="636A1CF6" w14:textId="06F9AF94" w:rsidR="00813275" w:rsidRPr="00F779E4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bookmarkStart w:id="0" w:name="_Hlk125546915"/>
      <w:r w:rsidRPr="00F779E4">
        <w:rPr>
          <w:rFonts w:ascii="Segoe UI Symbol" w:hAnsi="Segoe UI Symbol" w:cs="Segoe UI Symbol"/>
          <w:sz w:val="24"/>
          <w:szCs w:val="24"/>
        </w:rPr>
        <w:t>☐</w:t>
      </w:r>
      <w:bookmarkEnd w:id="0"/>
      <w:r w:rsidRPr="00F779E4">
        <w:rPr>
          <w:sz w:val="24"/>
          <w:szCs w:val="24"/>
        </w:rPr>
        <w:tab/>
        <w:t>imprenditore individuale/artigiano/società/società cooperativa (art. 45 comma 2 lett. a) D. Lgs. 50/16);</w:t>
      </w:r>
    </w:p>
    <w:p w14:paraId="78E6072B" w14:textId="735EF7FC" w:rsidR="00813275" w:rsidRPr="00F779E4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>consorzio di società cooperative di produzione e lavoro/consorzio di imprese artigiane</w:t>
      </w:r>
      <w:r w:rsidRPr="00F779E4">
        <w:rPr>
          <w:sz w:val="24"/>
          <w:szCs w:val="24"/>
          <w:vertAlign w:val="superscript"/>
        </w:rPr>
        <w:footnoteReference w:id="2"/>
      </w:r>
      <w:r w:rsidRPr="00F779E4">
        <w:rPr>
          <w:sz w:val="24"/>
          <w:szCs w:val="24"/>
          <w:vertAlign w:val="superscript"/>
        </w:rPr>
        <w:t xml:space="preserve"> </w:t>
      </w:r>
      <w:r w:rsidRPr="00F779E4">
        <w:rPr>
          <w:sz w:val="24"/>
          <w:szCs w:val="24"/>
        </w:rPr>
        <w:t>(art. 45 comma 2 lett. b) D. Lgs. 50/16);</w:t>
      </w:r>
    </w:p>
    <w:p w14:paraId="2BADFBDA" w14:textId="00319590" w:rsidR="00813275" w:rsidRPr="00F779E4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 xml:space="preserve"> </w:t>
      </w:r>
      <w:r w:rsidRPr="00F779E4">
        <w:rPr>
          <w:sz w:val="24"/>
          <w:szCs w:val="24"/>
        </w:rPr>
        <w:tab/>
        <w:t>consorzio stabile (art. 45 comma 2 lett. c) D. Lgs. 50/16);</w:t>
      </w:r>
    </w:p>
    <w:p w14:paraId="4CA39E28" w14:textId="085AABC5" w:rsidR="00813275" w:rsidRPr="00F779E4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>mandataria/mandante di un'Associazione Temporanea d’Impresa/consorzio ordinario</w:t>
      </w:r>
      <w:r w:rsidRPr="00F779E4">
        <w:rPr>
          <w:sz w:val="24"/>
          <w:szCs w:val="24"/>
          <w:vertAlign w:val="superscript"/>
        </w:rPr>
        <w:footnoteReference w:id="3"/>
      </w:r>
      <w:r w:rsidRPr="00F779E4">
        <w:rPr>
          <w:sz w:val="24"/>
          <w:szCs w:val="24"/>
        </w:rPr>
        <w:t xml:space="preserve"> da costituire o costituita (art. 48, D. Lgs. 50/16);</w:t>
      </w:r>
    </w:p>
    <w:p w14:paraId="3BF734B5" w14:textId="66A05990" w:rsidR="00813275" w:rsidRPr="00F779E4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>membro di un’aggregazione di imprese di rete (art. 45 comma 2 lett. f) D. Lgs. 50/16):</w:t>
      </w:r>
    </w:p>
    <w:p w14:paraId="15ADC4DF" w14:textId="6CEC036B" w:rsidR="00813275" w:rsidRPr="00F779E4" w:rsidRDefault="007C5420" w:rsidP="00D97B46">
      <w:pPr>
        <w:tabs>
          <w:tab w:val="left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>dotata di un organo comune con potere di rappresentanza e di soggettività giuridica;</w:t>
      </w:r>
    </w:p>
    <w:p w14:paraId="46664C91" w14:textId="254347E4" w:rsidR="00813275" w:rsidRPr="00F779E4" w:rsidRDefault="007C5420" w:rsidP="00D97B46">
      <w:pPr>
        <w:spacing w:after="0" w:line="240" w:lineRule="auto"/>
        <w:ind w:left="851" w:hanging="425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 xml:space="preserve">dotata di un organo comune con potere di rappresentanza ma priva di soggettività giuridica; </w:t>
      </w:r>
    </w:p>
    <w:p w14:paraId="5D94414C" w14:textId="76389B84" w:rsidR="00813275" w:rsidRPr="00F779E4" w:rsidRDefault="007C5420" w:rsidP="00D97B46">
      <w:pPr>
        <w:spacing w:after="0" w:line="240" w:lineRule="auto"/>
        <w:ind w:left="850" w:hanging="425"/>
        <w:jc w:val="both"/>
        <w:rPr>
          <w:sz w:val="24"/>
          <w:szCs w:val="24"/>
        </w:rPr>
      </w:pPr>
      <w:r w:rsidRPr="00F779E4">
        <w:rPr>
          <w:rFonts w:ascii="Segoe UI Symbol" w:hAnsi="Segoe UI Symbol" w:cs="Segoe UI Symbol"/>
          <w:sz w:val="24"/>
          <w:szCs w:val="24"/>
        </w:rPr>
        <w:t>☐</w:t>
      </w:r>
      <w:r w:rsidRPr="00F779E4">
        <w:rPr>
          <w:sz w:val="24"/>
          <w:szCs w:val="24"/>
        </w:rPr>
        <w:tab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1B99ECA9" w14:textId="3C653E2C" w:rsidR="00813275" w:rsidRPr="00D97B46" w:rsidRDefault="007C5420" w:rsidP="00D97B46">
      <w:pPr>
        <w:spacing w:after="0" w:line="240" w:lineRule="auto"/>
        <w:ind w:left="322" w:hanging="336"/>
        <w:jc w:val="both"/>
        <w:rPr>
          <w:sz w:val="24"/>
          <w:szCs w:val="24"/>
        </w:rPr>
      </w:pPr>
      <w:bookmarkStart w:id="1" w:name="_Hlk94015844"/>
      <w:r w:rsidRPr="00D97B46">
        <w:rPr>
          <w:rFonts w:ascii="Segoe UI Symbol" w:hAnsi="Segoe UI Symbol" w:cs="Segoe UI Symbol"/>
          <w:sz w:val="24"/>
          <w:szCs w:val="24"/>
        </w:rPr>
        <w:t>☐</w:t>
      </w:r>
      <w:bookmarkEnd w:id="1"/>
      <w:r w:rsidRPr="00D97B46">
        <w:rPr>
          <w:sz w:val="24"/>
          <w:szCs w:val="24"/>
        </w:rPr>
        <w:tab/>
        <w:t>GEIE (art. 45 comma 2 lett. g) D. Lgs. 50/16);</w:t>
      </w:r>
    </w:p>
    <w:p w14:paraId="7B18C005" w14:textId="130F029E" w:rsidR="00813275" w:rsidRPr="00D97B46" w:rsidRDefault="00813275" w:rsidP="00D97B46">
      <w:pPr>
        <w:tabs>
          <w:tab w:val="right" w:pos="9639"/>
        </w:tabs>
        <w:spacing w:after="0"/>
        <w:rPr>
          <w:b/>
          <w:sz w:val="24"/>
          <w:szCs w:val="24"/>
        </w:rPr>
      </w:pPr>
    </w:p>
    <w:p w14:paraId="7F8B7B98" w14:textId="68EB07EB" w:rsidR="00813275" w:rsidRPr="00F779E4" w:rsidRDefault="007C5420" w:rsidP="00D97B46">
      <w:pPr>
        <w:tabs>
          <w:tab w:val="right" w:pos="9639"/>
        </w:tabs>
        <w:spacing w:after="0"/>
        <w:rPr>
          <w:sz w:val="24"/>
          <w:szCs w:val="24"/>
        </w:rPr>
      </w:pPr>
      <w:r w:rsidRPr="00F779E4">
        <w:rPr>
          <w:sz w:val="24"/>
          <w:szCs w:val="24"/>
        </w:rPr>
        <w:t>a tal fine</w:t>
      </w:r>
    </w:p>
    <w:p w14:paraId="2511791F" w14:textId="77777777" w:rsidR="00813275" w:rsidRPr="00F779E4" w:rsidRDefault="007C5420" w:rsidP="00C87DD7">
      <w:pPr>
        <w:tabs>
          <w:tab w:val="right" w:pos="9639"/>
        </w:tabs>
        <w:spacing w:after="120"/>
        <w:jc w:val="center"/>
        <w:rPr>
          <w:b/>
          <w:sz w:val="24"/>
          <w:szCs w:val="24"/>
        </w:rPr>
      </w:pPr>
      <w:r w:rsidRPr="00F779E4">
        <w:rPr>
          <w:b/>
          <w:sz w:val="24"/>
          <w:szCs w:val="24"/>
        </w:rPr>
        <w:t>DICHIARA</w:t>
      </w:r>
    </w:p>
    <w:p w14:paraId="2A605A54" w14:textId="77777777" w:rsidR="006462A4" w:rsidRPr="00F779E4" w:rsidRDefault="006462A4" w:rsidP="006462A4">
      <w:pPr>
        <w:tabs>
          <w:tab w:val="right" w:pos="9639"/>
        </w:tabs>
        <w:rPr>
          <w:sz w:val="24"/>
          <w:szCs w:val="24"/>
        </w:rPr>
      </w:pPr>
      <w:r w:rsidRPr="00F779E4">
        <w:rPr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4D76079B" w14:textId="77777777" w:rsidR="006462A4" w:rsidRPr="00F779E4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120" w:after="0"/>
        <w:ind w:left="425" w:hanging="425"/>
        <w:jc w:val="both"/>
        <w:rPr>
          <w:sz w:val="24"/>
          <w:szCs w:val="24"/>
        </w:rPr>
      </w:pPr>
      <w:r w:rsidRPr="00F779E4">
        <w:rPr>
          <w:sz w:val="24"/>
          <w:szCs w:val="24"/>
        </w:rPr>
        <w:tab/>
        <w:t>di non trovarsi in alcuna delle situazioni di esclusione dalla partecipazione alla gara previste dall’articolo 80 del D. Lgs. 18 aprile 2016 n. 50;</w:t>
      </w:r>
    </w:p>
    <w:p w14:paraId="440E9CE6" w14:textId="77777777" w:rsidR="006462A4" w:rsidRPr="00F779E4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120"/>
        <w:ind w:left="425" w:hanging="425"/>
        <w:jc w:val="both"/>
        <w:rPr>
          <w:sz w:val="24"/>
          <w:szCs w:val="24"/>
        </w:rPr>
      </w:pPr>
      <w:r w:rsidRPr="00F779E4">
        <w:rPr>
          <w:sz w:val="24"/>
          <w:szCs w:val="24"/>
        </w:rPr>
        <w:t>che la Ditta è iscritta al n…………………………. del registro Imprese presso la CCIAA di …………………………………… dal …………………………………. attività svolta ……………………………………………………………………………………………………</w:t>
      </w:r>
      <w:r w:rsidRPr="00F779E4">
        <w:rPr>
          <w:sz w:val="24"/>
          <w:szCs w:val="24"/>
        </w:rPr>
        <w:lastRenderedPageBreak/>
        <w:t>…………………………………………………………………………………………</w:t>
      </w:r>
      <w:proofErr w:type="gramStart"/>
      <w:r w:rsidRPr="00F779E4">
        <w:rPr>
          <w:sz w:val="24"/>
          <w:szCs w:val="24"/>
        </w:rPr>
        <w:t>…....</w:t>
      </w:r>
      <w:proofErr w:type="gramEnd"/>
      <w:r w:rsidRPr="00F779E4">
        <w:rPr>
          <w:sz w:val="24"/>
          <w:szCs w:val="24"/>
        </w:rPr>
        <w:t>……</w:t>
      </w:r>
    </w:p>
    <w:p w14:paraId="7FA60A5A" w14:textId="271F4F05" w:rsidR="00B22666" w:rsidRPr="0070435C" w:rsidRDefault="00B22666" w:rsidP="00B22666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color w:val="000000"/>
          <w:sz w:val="24"/>
          <w:szCs w:val="24"/>
          <w:u w:val="single"/>
        </w:rPr>
      </w:pPr>
      <w:r w:rsidRPr="0070435C">
        <w:rPr>
          <w:color w:val="000000"/>
          <w:sz w:val="24"/>
          <w:szCs w:val="24"/>
          <w:u w:val="single"/>
        </w:rPr>
        <w:t>di essere edotto che la procedura sarà espletata sulla piattaforma MePA e che saranno invitati a presentare offerta le imprese iscri</w:t>
      </w:r>
      <w:bookmarkStart w:id="2" w:name="_GoBack"/>
      <w:bookmarkEnd w:id="2"/>
      <w:r w:rsidRPr="0070435C">
        <w:rPr>
          <w:color w:val="000000"/>
          <w:sz w:val="24"/>
          <w:szCs w:val="24"/>
          <w:u w:val="single"/>
        </w:rPr>
        <w:t xml:space="preserve">tte </w:t>
      </w:r>
      <w:r w:rsidR="00225B13" w:rsidRPr="0070435C">
        <w:rPr>
          <w:color w:val="000000"/>
          <w:sz w:val="24"/>
          <w:szCs w:val="24"/>
          <w:u w:val="single"/>
        </w:rPr>
        <w:t xml:space="preserve">al MePA </w:t>
      </w:r>
      <w:r w:rsidRPr="0070435C">
        <w:rPr>
          <w:color w:val="000000"/>
          <w:sz w:val="24"/>
          <w:szCs w:val="24"/>
          <w:u w:val="single"/>
        </w:rPr>
        <w:t xml:space="preserve">e abilitate al bando </w:t>
      </w:r>
      <w:r w:rsidR="0070435C" w:rsidRPr="0070435C">
        <w:rPr>
          <w:color w:val="000000"/>
          <w:sz w:val="24"/>
          <w:szCs w:val="24"/>
          <w:u w:val="single"/>
        </w:rPr>
        <w:t>“Servizi” - Categoria “Servizi cloud</w:t>
      </w:r>
      <w:r w:rsidR="00813CA6">
        <w:rPr>
          <w:color w:val="000000"/>
          <w:sz w:val="24"/>
          <w:szCs w:val="24"/>
          <w:u w:val="single"/>
        </w:rPr>
        <w:t>”</w:t>
      </w:r>
      <w:r w:rsidR="0070435C" w:rsidRPr="0070435C">
        <w:rPr>
          <w:color w:val="000000"/>
          <w:sz w:val="24"/>
          <w:szCs w:val="24"/>
          <w:u w:val="single"/>
        </w:rPr>
        <w:t xml:space="preserve"> </w:t>
      </w:r>
      <w:r w:rsidRPr="0070435C">
        <w:rPr>
          <w:color w:val="000000"/>
          <w:sz w:val="24"/>
          <w:szCs w:val="24"/>
          <w:u w:val="single"/>
        </w:rPr>
        <w:t>alla data di trasmissione della lettera di invito;</w:t>
      </w:r>
    </w:p>
    <w:p w14:paraId="1FE826FE" w14:textId="623BE7BD" w:rsidR="006462A4" w:rsidRPr="0070435C" w:rsidRDefault="006462A4" w:rsidP="001B29FF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color w:val="000000"/>
          <w:sz w:val="24"/>
          <w:szCs w:val="24"/>
          <w:u w:val="single"/>
        </w:rPr>
      </w:pPr>
      <w:r w:rsidRPr="0070435C">
        <w:rPr>
          <w:color w:val="000000"/>
          <w:sz w:val="24"/>
          <w:szCs w:val="24"/>
          <w:u w:val="single"/>
        </w:rPr>
        <w:t>di aver preso conoscenza dei requisiti minimi di ordine generale, di idoneità professionale</w:t>
      </w:r>
      <w:r w:rsidR="00575305" w:rsidRPr="0070435C">
        <w:rPr>
          <w:color w:val="000000"/>
          <w:sz w:val="24"/>
          <w:szCs w:val="24"/>
          <w:u w:val="single"/>
        </w:rPr>
        <w:t xml:space="preserve"> e </w:t>
      </w:r>
      <w:r w:rsidRPr="0070435C">
        <w:rPr>
          <w:color w:val="000000"/>
          <w:sz w:val="24"/>
          <w:szCs w:val="24"/>
          <w:u w:val="single"/>
        </w:rPr>
        <w:t>di capacità</w:t>
      </w:r>
      <w:r w:rsidR="0070435C" w:rsidRPr="0070435C">
        <w:rPr>
          <w:color w:val="000000"/>
          <w:sz w:val="24"/>
          <w:szCs w:val="24"/>
          <w:u w:val="single"/>
        </w:rPr>
        <w:t xml:space="preserve"> economica e</w:t>
      </w:r>
      <w:r w:rsidRPr="0070435C">
        <w:rPr>
          <w:color w:val="000000"/>
          <w:sz w:val="24"/>
          <w:szCs w:val="24"/>
          <w:u w:val="single"/>
        </w:rPr>
        <w:t xml:space="preserve"> tecnico professionale richiesti all’art. </w:t>
      </w:r>
      <w:r w:rsidR="00AA51D4" w:rsidRPr="0070435C">
        <w:rPr>
          <w:color w:val="000000"/>
          <w:sz w:val="24"/>
          <w:szCs w:val="24"/>
          <w:u w:val="single"/>
        </w:rPr>
        <w:t xml:space="preserve">4.3 </w:t>
      </w:r>
      <w:r w:rsidRPr="0070435C">
        <w:rPr>
          <w:color w:val="000000"/>
          <w:sz w:val="24"/>
          <w:szCs w:val="24"/>
          <w:u w:val="single"/>
        </w:rPr>
        <w:t xml:space="preserve">dell’avviso di indagine di mercato per partecipare alla procedura negoziata; </w:t>
      </w:r>
    </w:p>
    <w:p w14:paraId="282CA156" w14:textId="77777777" w:rsidR="006462A4" w:rsidRPr="0070435C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 w:rsidRPr="0070435C">
        <w:rPr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7" w:history="1">
        <w:r w:rsidRPr="0070435C">
          <w:rPr>
            <w:rStyle w:val="Collegamentoipertestuale"/>
            <w:color w:val="0070C0"/>
            <w:sz w:val="24"/>
            <w:szCs w:val="24"/>
          </w:rPr>
          <w:t>https://www.uninsubria.it/statuto-e-regolamenti</w:t>
        </w:r>
      </w:hyperlink>
      <w:r w:rsidRPr="0070435C">
        <w:rPr>
          <w:color w:val="0070C0"/>
          <w:sz w:val="24"/>
          <w:szCs w:val="24"/>
        </w:rPr>
        <w:t>)</w:t>
      </w:r>
      <w:r w:rsidRPr="0070435C">
        <w:rPr>
          <w:sz w:val="24"/>
          <w:szCs w:val="24"/>
        </w:rPr>
        <w:t xml:space="preserve"> e si impegna, in caso di aggiudicazione, ad osservare e a far osservare ai propri dipendenti e collaboratori il suddetto codice, pena la risoluzione del contratto;</w:t>
      </w:r>
    </w:p>
    <w:p w14:paraId="53362985" w14:textId="77777777" w:rsidR="00813275" w:rsidRPr="0070435C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 w:rsidRPr="0070435C">
        <w:rPr>
          <w:sz w:val="24"/>
          <w:szCs w:val="24"/>
        </w:rPr>
        <w:t>di aver preso visione dell’informativa contenuta nell’avviso di indagine, resa dal Titolare del trattamento dei dati ai sensi dell’art. 13 del Regolamento (UE) 2016/679.  </w:t>
      </w:r>
    </w:p>
    <w:p w14:paraId="5FE3C5E1" w14:textId="77777777" w:rsidR="00813275" w:rsidRPr="0070435C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p w14:paraId="402B3E87" w14:textId="77777777" w:rsidR="00813275" w:rsidRDefault="007C5420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  <w:r w:rsidRPr="0070435C">
        <w:rPr>
          <w:b/>
          <w:sz w:val="24"/>
          <w:szCs w:val="24"/>
        </w:rPr>
        <w:t>Documento sottoscritto digitalmente</w:t>
      </w:r>
    </w:p>
    <w:p w14:paraId="560A8933" w14:textId="77777777" w:rsidR="00813275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p w14:paraId="6D3E404B" w14:textId="77777777" w:rsidR="00813275" w:rsidRDefault="00813275">
      <w:pPr>
        <w:widowControl w:val="0"/>
        <w:spacing w:before="120" w:after="0"/>
        <w:rPr>
          <w:i/>
          <w:sz w:val="24"/>
          <w:szCs w:val="24"/>
        </w:rPr>
      </w:pPr>
      <w:bookmarkStart w:id="3" w:name="_30j0zll" w:colFirst="0" w:colLast="0"/>
      <w:bookmarkEnd w:id="3"/>
    </w:p>
    <w:sectPr w:rsidR="0081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4662" w14:textId="77777777" w:rsidR="003B478B" w:rsidRDefault="003B478B">
      <w:pPr>
        <w:spacing w:after="0" w:line="240" w:lineRule="auto"/>
      </w:pPr>
      <w:r>
        <w:separator/>
      </w:r>
    </w:p>
  </w:endnote>
  <w:endnote w:type="continuationSeparator" w:id="0">
    <w:p w14:paraId="142281E0" w14:textId="77777777" w:rsidR="003B478B" w:rsidRDefault="003B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7635" w14:textId="77777777" w:rsidR="00F342AF" w:rsidRDefault="00F342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602C" w14:textId="77777777" w:rsidR="00813275" w:rsidRDefault="007C5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48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B7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4C46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0C35" w14:textId="77777777" w:rsidR="003B478B" w:rsidRDefault="003B478B">
      <w:pPr>
        <w:spacing w:after="0" w:line="240" w:lineRule="auto"/>
      </w:pPr>
      <w:r>
        <w:separator/>
      </w:r>
    </w:p>
  </w:footnote>
  <w:footnote w:type="continuationSeparator" w:id="0">
    <w:p w14:paraId="293A29C9" w14:textId="77777777" w:rsidR="003B478B" w:rsidRDefault="003B478B">
      <w:pPr>
        <w:spacing w:after="0" w:line="240" w:lineRule="auto"/>
      </w:pPr>
      <w:r>
        <w:continuationSeparator/>
      </w:r>
    </w:p>
  </w:footnote>
  <w:footnote w:id="1">
    <w:p w14:paraId="5CD3886B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procuratore speciale la procura dovrà risultare da atto notarile, in originale o copia conforme.</w:t>
      </w:r>
    </w:p>
  </w:footnote>
  <w:footnote w:id="2">
    <w:p w14:paraId="3A254BE9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16"/>
          <w:szCs w:val="16"/>
        </w:rPr>
        <w:t xml:space="preserve">In caso di consorzio tra società cooperative di produzione e lavoro, consorzio tra imprese artigiane e consorzio stabile, il presente modello dovrà essere compilato e sottoscritto dal consorzio. Ciascun consorziato per il quale il consorzio partecipa dovrà compilare e sottoscrivere l’ALLEGATO A. </w:t>
      </w:r>
    </w:p>
  </w:footnote>
  <w:footnote w:id="3">
    <w:p w14:paraId="43DDF7B8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associazione temporanea d’impresa/consorzio ordinario da costituire e già costituiti, il presente modello dovrà essere compilato e sottoscritto da ogni impresa partecipante all’associazione/consorzio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BD6E" w14:textId="77777777" w:rsidR="00F342AF" w:rsidRDefault="00F342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CCDC" w14:textId="6ED539AD"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0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 w14:paraId="181F5745" w14:textId="77777777">
      <w:trPr>
        <w:trHeight w:val="677"/>
        <w:jc w:val="right"/>
      </w:trPr>
      <w:tc>
        <w:tcPr>
          <w:tcW w:w="7887" w:type="dxa"/>
          <w:vAlign w:val="center"/>
        </w:tcPr>
        <w:p w14:paraId="0AD004FE" w14:textId="5D9B2938" w:rsidR="00813275" w:rsidRDefault="00F779E4">
          <w:pPr>
            <w:spacing w:after="0" w:line="240" w:lineRule="auto"/>
            <w:jc w:val="both"/>
            <w:rPr>
              <w:b/>
              <w:sz w:val="24"/>
              <w:szCs w:val="24"/>
            </w:rPr>
          </w:pPr>
          <w:r w:rsidRPr="00F779E4">
            <w:rPr>
              <w:b/>
              <w:sz w:val="24"/>
              <w:szCs w:val="24"/>
            </w:rPr>
            <w:t xml:space="preserve">Procedura negoziata per l’affidamento del </w:t>
          </w:r>
          <w:bookmarkStart w:id="4" w:name="_Hlk126308854"/>
          <w:bookmarkStart w:id="5" w:name="_Hlk125723495"/>
          <w:r w:rsidRPr="00F779E4">
            <w:rPr>
              <w:b/>
              <w:sz w:val="24"/>
              <w:szCs w:val="24"/>
            </w:rPr>
            <w:t xml:space="preserve">servizio di rilevazione delle presenze in modalità </w:t>
          </w:r>
          <w:r w:rsidRPr="00F779E4">
            <w:rPr>
              <w:b/>
              <w:i/>
              <w:sz w:val="24"/>
              <w:szCs w:val="24"/>
            </w:rPr>
            <w:t xml:space="preserve">software </w:t>
          </w:r>
          <w:proofErr w:type="spellStart"/>
          <w:r w:rsidRPr="00F779E4">
            <w:rPr>
              <w:b/>
              <w:i/>
              <w:sz w:val="24"/>
              <w:szCs w:val="24"/>
            </w:rPr>
            <w:t>as</w:t>
          </w:r>
          <w:proofErr w:type="spellEnd"/>
          <w:r w:rsidRPr="00F779E4">
            <w:rPr>
              <w:b/>
              <w:i/>
              <w:sz w:val="24"/>
              <w:szCs w:val="24"/>
            </w:rPr>
            <w:t xml:space="preserve"> a service</w:t>
          </w:r>
          <w:r w:rsidRPr="00F779E4">
            <w:rPr>
              <w:b/>
              <w:sz w:val="24"/>
              <w:szCs w:val="24"/>
            </w:rPr>
            <w:t xml:space="preserve"> </w:t>
          </w:r>
          <w:r w:rsidRPr="00F779E4">
            <w:rPr>
              <w:b/>
              <w:i/>
              <w:sz w:val="24"/>
              <w:szCs w:val="24"/>
            </w:rPr>
            <w:t>(SAAS)</w:t>
          </w:r>
          <w:r w:rsidRPr="00F779E4">
            <w:rPr>
              <w:b/>
              <w:sz w:val="24"/>
              <w:szCs w:val="24"/>
            </w:rPr>
            <w:t xml:space="preserve"> e relativi servizi di implementazione, manutenzione e migrazione dei dati storici </w:t>
          </w:r>
          <w:bookmarkEnd w:id="4"/>
          <w:r w:rsidRPr="00F779E4">
            <w:rPr>
              <w:b/>
              <w:sz w:val="24"/>
              <w:szCs w:val="24"/>
            </w:rPr>
            <w:t>dalla data di stipula del contratto al 31 dicembre 2028</w:t>
          </w:r>
          <w:bookmarkEnd w:id="5"/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2076" w:type="dxa"/>
          <w:tcBorders>
            <w:left w:val="single" w:sz="8" w:space="0" w:color="007161"/>
          </w:tcBorders>
          <w:shd w:val="clear" w:color="auto" w:fill="auto"/>
          <w:vAlign w:val="center"/>
        </w:tcPr>
        <w:p w14:paraId="695C3B6B" w14:textId="77777777"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 A</w:t>
          </w:r>
        </w:p>
        <w:p w14:paraId="12606C17" w14:textId="77777777"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0563AC4A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1963" w14:textId="77777777"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  <w:tbl>
    <w:tblPr>
      <w:tblStyle w:val="a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 w14:paraId="773571E2" w14:textId="77777777">
      <w:trPr>
        <w:trHeight w:val="677"/>
        <w:jc w:val="right"/>
      </w:trPr>
      <w:tc>
        <w:tcPr>
          <w:tcW w:w="7887" w:type="dxa"/>
          <w:vAlign w:val="center"/>
        </w:tcPr>
        <w:p w14:paraId="4B9BD044" w14:textId="77777777" w:rsidR="00813275" w:rsidRDefault="007C5420">
          <w:pPr>
            <w:spacing w:after="0" w:line="240" w:lineRule="auto"/>
            <w:jc w:val="both"/>
            <w:rPr>
              <w:b/>
              <w:smallCaps/>
            </w:rPr>
          </w:pPr>
          <w:bookmarkStart w:id="6" w:name="1fob9te" w:colFirst="0" w:colLast="0"/>
          <w:bookmarkEnd w:id="6"/>
          <w:r>
            <w:rPr>
              <w:b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</w:p>
      </w:tc>
      <w:tc>
        <w:tcPr>
          <w:tcW w:w="2076" w:type="dxa"/>
          <w:tcBorders>
            <w:left w:val="single" w:sz="8" w:space="0" w:color="007161"/>
          </w:tcBorders>
          <w:shd w:val="clear" w:color="auto" w:fill="auto"/>
          <w:vAlign w:val="center"/>
        </w:tcPr>
        <w:p w14:paraId="3391B0B9" w14:textId="77777777" w:rsidR="00813275" w:rsidRDefault="007C54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</w:t>
          </w:r>
          <w:r>
            <w:rPr>
              <w:b/>
              <w:smallCaps/>
              <w:sz w:val="24"/>
              <w:szCs w:val="24"/>
            </w:rPr>
            <w:t xml:space="preserve"> A</w:t>
          </w:r>
        </w:p>
      </w:tc>
    </w:tr>
  </w:tbl>
  <w:p w14:paraId="585EF2A5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75"/>
    <w:rsid w:val="00093B07"/>
    <w:rsid w:val="001E5208"/>
    <w:rsid w:val="001F423B"/>
    <w:rsid w:val="00225B13"/>
    <w:rsid w:val="003B478B"/>
    <w:rsid w:val="00447E96"/>
    <w:rsid w:val="00504B47"/>
    <w:rsid w:val="00575305"/>
    <w:rsid w:val="006462A4"/>
    <w:rsid w:val="006A598B"/>
    <w:rsid w:val="0070435C"/>
    <w:rsid w:val="007665B7"/>
    <w:rsid w:val="007C5420"/>
    <w:rsid w:val="00813275"/>
    <w:rsid w:val="00813CA6"/>
    <w:rsid w:val="008229F4"/>
    <w:rsid w:val="008A55E7"/>
    <w:rsid w:val="008C1163"/>
    <w:rsid w:val="008F00B8"/>
    <w:rsid w:val="009B1EC3"/>
    <w:rsid w:val="00AA51D4"/>
    <w:rsid w:val="00B22666"/>
    <w:rsid w:val="00B70B62"/>
    <w:rsid w:val="00C87DD7"/>
    <w:rsid w:val="00CC0FD4"/>
    <w:rsid w:val="00D23E2B"/>
    <w:rsid w:val="00D82B79"/>
    <w:rsid w:val="00D97B46"/>
    <w:rsid w:val="00E13701"/>
    <w:rsid w:val="00E95029"/>
    <w:rsid w:val="00ED114E"/>
    <w:rsid w:val="00F342AF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2FD30"/>
  <w15:docId w15:val="{014F8384-4946-4A14-AC82-0D77673A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1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EC3"/>
  </w:style>
  <w:style w:type="paragraph" w:styleId="Pidipagina">
    <w:name w:val="footer"/>
    <w:basedOn w:val="Normale"/>
    <w:link w:val="PidipaginaCarattere"/>
    <w:uiPriority w:val="99"/>
    <w:unhideWhenUsed/>
    <w:rsid w:val="009B1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EC3"/>
  </w:style>
  <w:style w:type="character" w:styleId="Collegamentoipertestuale">
    <w:name w:val="Hyperlink"/>
    <w:basedOn w:val="Carpredefinitoparagrafo"/>
    <w:uiPriority w:val="99"/>
    <w:semiHidden/>
    <w:unhideWhenUsed/>
    <w:rsid w:val="006462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66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701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7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statuto-e-regolamen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Passaro Rina</dc:creator>
  <cp:lastModifiedBy>Passaro Rina</cp:lastModifiedBy>
  <cp:revision>4</cp:revision>
  <dcterms:created xsi:type="dcterms:W3CDTF">2023-03-14T09:01:00Z</dcterms:created>
  <dcterms:modified xsi:type="dcterms:W3CDTF">2023-03-14T09:02:00Z</dcterms:modified>
</cp:coreProperties>
</file>